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3C1" w:rsidRPr="007E6F37" w:rsidRDefault="003553C1" w:rsidP="007E6F37">
      <w:pPr>
        <w:jc w:val="center"/>
        <w:rPr>
          <w:b/>
        </w:rPr>
      </w:pPr>
      <w:bookmarkStart w:id="0" w:name="_GoBack"/>
      <w:bookmarkEnd w:id="0"/>
      <w:r w:rsidRPr="007E6F37">
        <w:rPr>
          <w:b/>
        </w:rPr>
        <w:t xml:space="preserve">ИНФОРМАЦИОННОЕ СООБЩЕНИЕ </w:t>
      </w:r>
    </w:p>
    <w:p w:rsidR="003553C1" w:rsidRPr="007E6F37" w:rsidRDefault="003553C1" w:rsidP="007E6F37">
      <w:pPr>
        <w:jc w:val="center"/>
        <w:rPr>
          <w:b/>
          <w:noProof/>
        </w:rPr>
      </w:pPr>
      <w:r w:rsidRPr="007E6F37">
        <w:rPr>
          <w:b/>
        </w:rPr>
        <w:t xml:space="preserve">О ПРОВЕДЕНИИ АУКЦИОНА В ЭЛЕКТРОННОЙ ФОРМЕ ПО ПРОДАЖЕ ИМУЩЕСТВА, НАХОДЯЩЕГОСЯ В </w:t>
      </w:r>
      <w:r w:rsidR="001207AC" w:rsidRPr="007E6F37">
        <w:rPr>
          <w:b/>
        </w:rPr>
        <w:t>МУНИЦИПАЛЬНОЙ</w:t>
      </w:r>
      <w:r w:rsidRPr="007E6F37">
        <w:rPr>
          <w:b/>
        </w:rPr>
        <w:t xml:space="preserve"> СОБСТВЕННОСТИ </w:t>
      </w:r>
      <w:r w:rsidR="00956AD4" w:rsidRPr="007E6F37">
        <w:rPr>
          <w:b/>
        </w:rPr>
        <w:t>ЛЕСКЕНСКОГО</w:t>
      </w:r>
      <w:r w:rsidR="001207AC" w:rsidRPr="007E6F37">
        <w:rPr>
          <w:b/>
        </w:rPr>
        <w:t xml:space="preserve"> МУНИЦИПАЛЬНОГО РАЙОНА КБР</w:t>
      </w:r>
    </w:p>
    <w:p w:rsidR="006215A4" w:rsidRPr="007E6F37" w:rsidRDefault="006215A4" w:rsidP="007E6F37">
      <w:pPr>
        <w:ind w:firstLine="709"/>
        <w:jc w:val="center"/>
        <w:rPr>
          <w:b/>
        </w:rPr>
      </w:pPr>
      <w:r w:rsidRPr="007E6F37">
        <w:rPr>
          <w:b/>
          <w:bCs/>
        </w:rPr>
        <w:t xml:space="preserve">РАЗДЕЛ </w:t>
      </w:r>
      <w:r w:rsidRPr="007E6F37">
        <w:rPr>
          <w:b/>
          <w:bCs/>
          <w:lang w:val="en-US"/>
        </w:rPr>
        <w:t>I</w:t>
      </w:r>
      <w:r w:rsidRPr="007E6F37">
        <w:rPr>
          <w:b/>
          <w:bCs/>
        </w:rPr>
        <w:t xml:space="preserve">. </w:t>
      </w:r>
      <w:r w:rsidRPr="007E6F37">
        <w:rPr>
          <w:b/>
        </w:rPr>
        <w:t>ОБЩИЕ СВЕДЕНИЯ</w:t>
      </w:r>
    </w:p>
    <w:p w:rsidR="006215A4" w:rsidRPr="006215A4" w:rsidRDefault="006215A4" w:rsidP="006215A4">
      <w:pPr>
        <w:ind w:right="57" w:firstLine="709"/>
        <w:jc w:val="both"/>
        <w:rPr>
          <w:b/>
        </w:rPr>
      </w:pPr>
    </w:p>
    <w:p w:rsidR="006215A4" w:rsidRPr="006215A4" w:rsidRDefault="006215A4" w:rsidP="006215A4">
      <w:pPr>
        <w:ind w:right="57" w:firstLine="709"/>
        <w:jc w:val="both"/>
      </w:pPr>
      <w:r w:rsidRPr="006215A4">
        <w:rPr>
          <w:b/>
        </w:rPr>
        <w:t xml:space="preserve">Имущество </w:t>
      </w:r>
      <w:r w:rsidRPr="006215A4">
        <w:t xml:space="preserve">– недвижимое имущество, движимое имущество, акции, доли (далее – имущество), находящиеся в собственности </w:t>
      </w:r>
      <w:r w:rsidR="00956AD4">
        <w:t>Лескенского</w:t>
      </w:r>
      <w:r w:rsidRPr="006215A4">
        <w:t xml:space="preserve"> муниципального района КБР.</w:t>
      </w:r>
    </w:p>
    <w:p w:rsidR="006215A4" w:rsidRPr="006215A4" w:rsidRDefault="006215A4" w:rsidP="006215A4">
      <w:pPr>
        <w:ind w:right="57" w:firstLine="709"/>
        <w:jc w:val="both"/>
      </w:pPr>
      <w:r w:rsidRPr="006215A4">
        <w:rPr>
          <w:b/>
        </w:rPr>
        <w:t xml:space="preserve">Лот </w:t>
      </w:r>
      <w:r w:rsidRPr="006215A4">
        <w:t>– имущество, являющееся предметом торгов, реализуемое в ходе проведения одной процедуры продажи (электронной продажи).</w:t>
      </w:r>
    </w:p>
    <w:p w:rsidR="006215A4" w:rsidRPr="006215A4" w:rsidRDefault="006215A4" w:rsidP="006215A4">
      <w:pPr>
        <w:tabs>
          <w:tab w:val="left" w:pos="14820"/>
        </w:tabs>
        <w:ind w:right="57" w:firstLine="709"/>
        <w:jc w:val="both"/>
      </w:pPr>
      <w:r w:rsidRPr="006215A4">
        <w:rPr>
          <w:b/>
        </w:rPr>
        <w:t>Цена первоначального предложения</w:t>
      </w:r>
      <w:r w:rsidR="00F80196">
        <w:rPr>
          <w:b/>
        </w:rPr>
        <w:t xml:space="preserve"> </w:t>
      </w:r>
      <w:r w:rsidRPr="006215A4">
        <w:rPr>
          <w:rFonts w:eastAsia="Calibri"/>
          <w:lang w:eastAsia="en-US"/>
        </w:rPr>
        <w:t>– цена продажи Имущества (лота</w:t>
      </w:r>
      <w:r w:rsidRPr="006215A4">
        <w:t>).</w:t>
      </w:r>
    </w:p>
    <w:p w:rsidR="006215A4" w:rsidRPr="006215A4" w:rsidRDefault="006215A4" w:rsidP="006215A4">
      <w:pPr>
        <w:autoSpaceDE w:val="0"/>
        <w:autoSpaceDN w:val="0"/>
        <w:adjustRightInd w:val="0"/>
        <w:ind w:firstLine="709"/>
        <w:jc w:val="both"/>
      </w:pPr>
      <w:r w:rsidRPr="006215A4">
        <w:rPr>
          <w:b/>
        </w:rPr>
        <w:t>Информационное сообщение о проведении аукциона в электронной форме</w:t>
      </w:r>
      <w:r w:rsidRPr="006215A4">
        <w:t xml:space="preserve"> (далее – Информационное сообщение) – Информационное сообщение, разработанное в соответствии с действующими нормативными правовыми актами об организации и проведении продажи государственного и муниципального имущества в электронной форме,  содержащее сведения об имуществе, условиях и порядке проведения аукциона в электронной форме, условиях и сроках подписания договора купли-продажи, иных существенных</w:t>
      </w:r>
      <w:r w:rsidR="007E6F37">
        <w:t xml:space="preserve"> </w:t>
      </w:r>
      <w:r w:rsidRPr="006215A4">
        <w:t>условиях, включая проект договора купли-продажи и другие документы.</w:t>
      </w:r>
    </w:p>
    <w:p w:rsidR="006215A4" w:rsidRPr="006215A4" w:rsidRDefault="006215A4" w:rsidP="006215A4">
      <w:pPr>
        <w:tabs>
          <w:tab w:val="left" w:pos="14820"/>
        </w:tabs>
        <w:ind w:right="57" w:firstLine="709"/>
        <w:jc w:val="both"/>
      </w:pPr>
      <w:r w:rsidRPr="006215A4">
        <w:rPr>
          <w:b/>
        </w:rPr>
        <w:t>Продавец</w:t>
      </w:r>
      <w:r w:rsidRPr="006215A4">
        <w:t xml:space="preserve"> – Местная администрация </w:t>
      </w:r>
      <w:r w:rsidR="00956AD4">
        <w:t>Лескенского</w:t>
      </w:r>
      <w:r w:rsidRPr="006215A4">
        <w:t xml:space="preserve"> муниципального района КБР (далее – Администрация).</w:t>
      </w:r>
    </w:p>
    <w:p w:rsidR="006215A4" w:rsidRPr="006215A4" w:rsidRDefault="006215A4" w:rsidP="006215A4">
      <w:pPr>
        <w:tabs>
          <w:tab w:val="left" w:pos="14820"/>
        </w:tabs>
        <w:ind w:right="57" w:firstLine="709"/>
        <w:jc w:val="both"/>
      </w:pPr>
      <w:r w:rsidRPr="006215A4">
        <w:rPr>
          <w:b/>
        </w:rPr>
        <w:t>Оператор электронной площадки</w:t>
      </w:r>
      <w:r w:rsidRPr="006215A4">
        <w:t xml:space="preserve"> – в соответствии с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rsidR="006215A4" w:rsidRPr="006215A4" w:rsidRDefault="006215A4" w:rsidP="006215A4">
      <w:pPr>
        <w:ind w:right="57" w:firstLine="709"/>
        <w:jc w:val="both"/>
        <w:rPr>
          <w:rFonts w:eastAsia="Calibri"/>
          <w:lang w:eastAsia="en-US"/>
        </w:rPr>
      </w:pPr>
      <w:r w:rsidRPr="006215A4">
        <w:rPr>
          <w:rFonts w:eastAsia="Calibri"/>
          <w:b/>
          <w:lang w:eastAsia="en-US"/>
        </w:rPr>
        <w:t xml:space="preserve">Заявка </w:t>
      </w:r>
      <w:r w:rsidRPr="006215A4">
        <w:rPr>
          <w:rFonts w:eastAsia="Calibri"/>
          <w:lang w:eastAsia="en-US"/>
        </w:rPr>
        <w:t xml:space="preserve">– комплект документов, представленный претендентом в срок и по форме, </w:t>
      </w:r>
      <w:r w:rsidRPr="006215A4">
        <w:t>которые установлены</w:t>
      </w:r>
      <w:r w:rsidRPr="006215A4">
        <w:rPr>
          <w:rFonts w:eastAsia="Calibri"/>
          <w:lang w:eastAsia="en-US"/>
        </w:rPr>
        <w:t xml:space="preserve"> в Информационном сообщении. </w:t>
      </w:r>
    </w:p>
    <w:p w:rsidR="006215A4" w:rsidRPr="006215A4" w:rsidRDefault="006215A4" w:rsidP="006215A4">
      <w:pPr>
        <w:ind w:firstLine="709"/>
        <w:jc w:val="both"/>
      </w:pPr>
      <w:r w:rsidRPr="006215A4">
        <w:rPr>
          <w:b/>
        </w:rPr>
        <w:t xml:space="preserve">Претендент </w:t>
      </w:r>
      <w:r w:rsidRPr="006215A4">
        <w:t>– юридическое лицо, физическое лицо или физическое лицо в качестве индивидуального предпринимателя, прошедшее процедуру регистрации в соответствии с Регламентом ЭТП, подавшее в установленном порядке заявку и документы для участия в аукционе в электронной форме, намеревающееся принять участие в аукционе.</w:t>
      </w:r>
    </w:p>
    <w:p w:rsidR="006215A4" w:rsidRPr="006215A4" w:rsidRDefault="006215A4" w:rsidP="006215A4">
      <w:pPr>
        <w:ind w:firstLine="714"/>
        <w:jc w:val="both"/>
        <w:rPr>
          <w:szCs w:val="20"/>
        </w:rPr>
      </w:pPr>
      <w:r w:rsidRPr="006215A4">
        <w:rPr>
          <w:b/>
          <w:szCs w:val="20"/>
        </w:rPr>
        <w:t>Аккредитация</w:t>
      </w:r>
      <w:r w:rsidRPr="006215A4">
        <w:rPr>
          <w:szCs w:val="20"/>
        </w:rPr>
        <w:t xml:space="preserve"> – процедура, необходимая для получения доступа к работе на площадке, к участию в процедурах. Совершать юридически значимые действия на площадке претендент может только при наличии аккредитации.</w:t>
      </w:r>
    </w:p>
    <w:p w:rsidR="006215A4" w:rsidRPr="006215A4" w:rsidRDefault="006215A4" w:rsidP="006215A4">
      <w:pPr>
        <w:ind w:firstLine="709"/>
        <w:jc w:val="both"/>
      </w:pPr>
      <w:r w:rsidRPr="006215A4">
        <w:rPr>
          <w:b/>
          <w:bCs/>
        </w:rPr>
        <w:t xml:space="preserve">Участник </w:t>
      </w:r>
      <w:r w:rsidRPr="006215A4">
        <w:t xml:space="preserve">– юридическое лицо, физическое лицо или физическое лицо в качестве индивидуального предпринимателя, предоставившее Оператору электронной площадки заявку на участие в аукционе по продаже имущества, находящегося в собственности </w:t>
      </w:r>
      <w:r w:rsidR="00956AD4">
        <w:t>Лескенского</w:t>
      </w:r>
      <w:r w:rsidRPr="006215A4">
        <w:t xml:space="preserve"> муниципального района КБР и допущенное в установленном порядке Продавцом для участия в аукционе.</w:t>
      </w:r>
    </w:p>
    <w:p w:rsidR="006215A4" w:rsidRPr="006215A4" w:rsidRDefault="006215A4" w:rsidP="006215A4">
      <w:pPr>
        <w:ind w:firstLine="709"/>
        <w:jc w:val="both"/>
      </w:pPr>
      <w:r w:rsidRPr="006215A4">
        <w:rPr>
          <w:b/>
          <w:bCs/>
        </w:rPr>
        <w:t>Победитель</w:t>
      </w:r>
      <w:r w:rsidRPr="006215A4">
        <w:t xml:space="preserve"> – Участник аукциона,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аукциона в электронной форме.</w:t>
      </w:r>
    </w:p>
    <w:p w:rsidR="006215A4" w:rsidRPr="006215A4" w:rsidRDefault="006215A4" w:rsidP="006215A4">
      <w:pPr>
        <w:ind w:right="57" w:firstLine="709"/>
        <w:jc w:val="both"/>
      </w:pPr>
      <w:r w:rsidRPr="006215A4">
        <w:rPr>
          <w:b/>
        </w:rPr>
        <w:t>Открытая часть электронной площадки</w:t>
      </w:r>
      <w:r w:rsidRPr="006215A4">
        <w:t xml:space="preserve"> – раздел электронной площадки, находящийся в открытом доступе, не требующий регистрации на электронной площадке для работы в нём.</w:t>
      </w:r>
    </w:p>
    <w:p w:rsidR="006215A4" w:rsidRPr="006215A4" w:rsidRDefault="006215A4" w:rsidP="006215A4">
      <w:pPr>
        <w:ind w:right="57" w:firstLine="709"/>
        <w:jc w:val="both"/>
      </w:pPr>
      <w:r w:rsidRPr="006215A4">
        <w:rPr>
          <w:b/>
        </w:rPr>
        <w:t>Закрытая часть электронной площадки</w:t>
      </w:r>
      <w:r w:rsidRPr="006215A4">
        <w:t xml:space="preserve"> – раздел электронной площадки, доступ к которому имеют только зарегистрированные на электронной площадке продавец и </w:t>
      </w:r>
      <w:r w:rsidRPr="006215A4">
        <w:lastRenderedPageBreak/>
        <w:t>участники, позволяющий пользователям получить доступ к информации и выполнять определенные действия.</w:t>
      </w:r>
    </w:p>
    <w:p w:rsidR="006215A4" w:rsidRPr="006215A4" w:rsidRDefault="006215A4" w:rsidP="006215A4">
      <w:pPr>
        <w:ind w:right="57" w:firstLine="709"/>
        <w:jc w:val="both"/>
      </w:pPr>
      <w:r w:rsidRPr="006215A4">
        <w:rPr>
          <w:b/>
        </w:rPr>
        <w:t>Электронная подпись</w:t>
      </w:r>
      <w:r w:rsidRPr="006215A4">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215A4" w:rsidRPr="006215A4" w:rsidRDefault="006215A4" w:rsidP="006215A4">
      <w:pPr>
        <w:ind w:right="57" w:firstLine="709"/>
        <w:jc w:val="both"/>
      </w:pPr>
      <w:r w:rsidRPr="006215A4">
        <w:rPr>
          <w:b/>
        </w:rPr>
        <w:t>Электронный документ</w:t>
      </w:r>
      <w:r w:rsidRPr="006215A4">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6215A4" w:rsidRPr="006215A4" w:rsidRDefault="006215A4" w:rsidP="006215A4">
      <w:pPr>
        <w:ind w:right="57" w:firstLine="709"/>
        <w:jc w:val="both"/>
      </w:pPr>
      <w:r w:rsidRPr="006215A4">
        <w:rPr>
          <w:b/>
        </w:rPr>
        <w:t>Электронный образ документа</w:t>
      </w:r>
      <w:r w:rsidRPr="006215A4">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rsidR="006215A4" w:rsidRPr="006215A4" w:rsidRDefault="006215A4" w:rsidP="006215A4">
      <w:pPr>
        <w:ind w:right="57" w:firstLine="709"/>
        <w:jc w:val="both"/>
      </w:pPr>
      <w:r w:rsidRPr="006215A4">
        <w:rPr>
          <w:b/>
        </w:rPr>
        <w:t>Электронное сообщение (электронное уведомление)</w:t>
      </w:r>
      <w:r w:rsidRPr="006215A4">
        <w:t xml:space="preserve"> – информация, направляемая пользователями электронной площадки друг другу в процессе работы на электронной площадке.</w:t>
      </w:r>
    </w:p>
    <w:p w:rsidR="006215A4" w:rsidRPr="006215A4" w:rsidRDefault="006215A4" w:rsidP="006215A4">
      <w:pPr>
        <w:ind w:right="57" w:firstLine="709"/>
        <w:jc w:val="both"/>
      </w:pPr>
      <w:r w:rsidRPr="006215A4">
        <w:rPr>
          <w:b/>
        </w:rPr>
        <w:t>Электронный журнал</w:t>
      </w:r>
      <w:r w:rsidRPr="006215A4">
        <w:t xml:space="preserve"> – электронный документ, в котором Оператором электронной площадки посредством программных и технических средств электронной площадки фиксируется ход проведения процедуры электронной продажи.</w:t>
      </w:r>
    </w:p>
    <w:p w:rsidR="006215A4" w:rsidRPr="006215A4" w:rsidRDefault="006215A4" w:rsidP="006215A4">
      <w:pPr>
        <w:ind w:right="57" w:firstLine="709"/>
        <w:jc w:val="both"/>
      </w:pPr>
      <w:r w:rsidRPr="006215A4">
        <w:rPr>
          <w:b/>
        </w:rPr>
        <w:t>«Личный кабинет»</w:t>
      </w:r>
      <w:r w:rsidRPr="006215A4">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215A4" w:rsidRPr="006215A4" w:rsidRDefault="006215A4" w:rsidP="006215A4">
      <w:pPr>
        <w:ind w:right="57" w:firstLine="709"/>
        <w:jc w:val="both"/>
      </w:pPr>
      <w:r w:rsidRPr="006215A4">
        <w:rPr>
          <w:b/>
        </w:rPr>
        <w:t>Официальные сайты по продаже имущества</w:t>
      </w:r>
      <w:r w:rsidRPr="006215A4">
        <w:t xml:space="preserve"> - официальный сайт Российской Федерации для размещения информации о проведении торгов в сети «Интернет» www.torgi.gov.ru, официальный сайт Администрации в сети «Интернет», сайт Оператора электронной площадки в сети «Интернет» (электронной площадки</w:t>
      </w:r>
      <w:r w:rsidRPr="006215A4">
        <w:rPr>
          <w:rFonts w:eastAsia="Calibri"/>
          <w:lang w:eastAsia="en-US"/>
        </w:rPr>
        <w:t>).</w:t>
      </w:r>
    </w:p>
    <w:p w:rsidR="006215A4" w:rsidRPr="006215A4" w:rsidRDefault="006215A4" w:rsidP="006215A4">
      <w:pPr>
        <w:ind w:right="57"/>
        <w:jc w:val="both"/>
      </w:pPr>
    </w:p>
    <w:p w:rsidR="006215A4" w:rsidRPr="006215A4" w:rsidRDefault="006215A4" w:rsidP="006215A4">
      <w:pPr>
        <w:ind w:right="57"/>
        <w:jc w:val="center"/>
      </w:pPr>
      <w:r w:rsidRPr="006215A4">
        <w:rPr>
          <w:b/>
          <w:bCs/>
        </w:rPr>
        <w:t xml:space="preserve">РАЗДЕЛ </w:t>
      </w:r>
      <w:r w:rsidRPr="006215A4">
        <w:rPr>
          <w:b/>
          <w:bCs/>
          <w:lang w:val="en-US"/>
        </w:rPr>
        <w:t>II</w:t>
      </w:r>
      <w:r w:rsidRPr="006215A4">
        <w:rPr>
          <w:b/>
          <w:bCs/>
        </w:rPr>
        <w:t xml:space="preserve">. </w:t>
      </w:r>
      <w:r w:rsidRPr="006215A4">
        <w:rPr>
          <w:rFonts w:ascii="TimesNewRoman" w:hAnsi="TimesNewRoman"/>
          <w:b/>
        </w:rPr>
        <w:t>ПРАВОВОЕ РЕГУЛИРОВАНИЕ</w:t>
      </w:r>
    </w:p>
    <w:p w:rsidR="006215A4" w:rsidRPr="006215A4" w:rsidRDefault="006215A4" w:rsidP="006215A4">
      <w:pPr>
        <w:ind w:right="57"/>
        <w:jc w:val="both"/>
      </w:pPr>
    </w:p>
    <w:p w:rsidR="006215A4" w:rsidRPr="006215A4" w:rsidRDefault="006215A4" w:rsidP="006215A4">
      <w:pPr>
        <w:ind w:right="57" w:firstLine="709"/>
        <w:jc w:val="both"/>
        <w:rPr>
          <w:b/>
        </w:rPr>
      </w:pPr>
      <w:r w:rsidRPr="006215A4">
        <w:rPr>
          <w:b/>
        </w:rPr>
        <w:t>Аукцион в электронной форме проводится в соответствии с:</w:t>
      </w:r>
    </w:p>
    <w:p w:rsidR="006215A4" w:rsidRPr="006215A4" w:rsidRDefault="006215A4" w:rsidP="006215A4">
      <w:pPr>
        <w:tabs>
          <w:tab w:val="left" w:pos="0"/>
        </w:tabs>
        <w:ind w:firstLine="709"/>
        <w:jc w:val="both"/>
        <w:rPr>
          <w:rFonts w:ascii="TimesNewRoman,Bold" w:hAnsi="TimesNewRoman,Bold"/>
          <w:szCs w:val="20"/>
        </w:rPr>
      </w:pPr>
      <w:r w:rsidRPr="006215A4">
        <w:rPr>
          <w:rFonts w:ascii="TimesNewRoman,Bold" w:hAnsi="TimesNewRoman,Bold"/>
          <w:szCs w:val="20"/>
        </w:rPr>
        <w:t>- Гражданским кодексом Российской Федерации;</w:t>
      </w:r>
    </w:p>
    <w:p w:rsidR="006215A4" w:rsidRPr="006215A4" w:rsidRDefault="006215A4" w:rsidP="006215A4">
      <w:pPr>
        <w:tabs>
          <w:tab w:val="left" w:pos="0"/>
        </w:tabs>
        <w:ind w:firstLine="709"/>
        <w:jc w:val="both"/>
        <w:rPr>
          <w:rFonts w:ascii="TimesNewRoman,Bold" w:hAnsi="TimesNewRoman,Bold"/>
          <w:szCs w:val="20"/>
        </w:rPr>
      </w:pPr>
      <w:r w:rsidRPr="006215A4">
        <w:rPr>
          <w:rFonts w:ascii="TimesNewRoman,Bold" w:hAnsi="TimesNewRoman,Bold"/>
          <w:szCs w:val="20"/>
        </w:rPr>
        <w:t>- Федеральным законом от 21.12.2001</w:t>
      </w:r>
      <w:r w:rsidR="00F80196">
        <w:rPr>
          <w:rFonts w:ascii="TimesNewRoman,Bold" w:hAnsi="TimesNewRoman,Bold"/>
          <w:szCs w:val="20"/>
        </w:rPr>
        <w:t xml:space="preserve"> г.</w:t>
      </w:r>
      <w:r w:rsidRPr="006215A4">
        <w:rPr>
          <w:rFonts w:ascii="TimesNewRoman,Bold" w:hAnsi="TimesNewRoman,Bold"/>
          <w:szCs w:val="20"/>
        </w:rPr>
        <w:t xml:space="preserve"> № 178-ФЗ «О приватизации государственного и муниципального имущества»;</w:t>
      </w:r>
    </w:p>
    <w:p w:rsidR="006215A4" w:rsidRPr="006215A4" w:rsidRDefault="006215A4" w:rsidP="006215A4">
      <w:pPr>
        <w:tabs>
          <w:tab w:val="left" w:pos="0"/>
        </w:tabs>
        <w:ind w:firstLine="709"/>
        <w:jc w:val="both"/>
        <w:rPr>
          <w:rFonts w:ascii="TimesNewRoman,Bold" w:hAnsi="TimesNewRoman,Bold"/>
          <w:szCs w:val="20"/>
        </w:rPr>
      </w:pPr>
      <w:r w:rsidRPr="006215A4">
        <w:rPr>
          <w:rFonts w:ascii="TimesNewRoman,Bold" w:hAnsi="TimesNewRoman,Bold"/>
          <w:szCs w:val="20"/>
        </w:rPr>
        <w:t xml:space="preserve">- постановлением Правительства Российской Федерации от 27.08.2012 </w:t>
      </w:r>
      <w:r w:rsidR="00F80196">
        <w:rPr>
          <w:rFonts w:ascii="TimesNewRoman,Bold" w:hAnsi="TimesNewRoman,Bold"/>
          <w:szCs w:val="20"/>
        </w:rPr>
        <w:t xml:space="preserve">г. </w:t>
      </w:r>
      <w:r w:rsidRPr="006215A4">
        <w:rPr>
          <w:rFonts w:ascii="TimesNewRoman,Bold" w:hAnsi="TimesNewRoman,Bold"/>
          <w:szCs w:val="20"/>
        </w:rPr>
        <w:t>№ 860 «Об организации и проведении продажи государственного или муниципального имущества в электронной форме»;</w:t>
      </w:r>
    </w:p>
    <w:p w:rsidR="006215A4" w:rsidRPr="006215A4" w:rsidRDefault="006215A4" w:rsidP="006215A4">
      <w:pPr>
        <w:tabs>
          <w:tab w:val="left" w:pos="0"/>
        </w:tabs>
        <w:ind w:firstLine="709"/>
        <w:jc w:val="both"/>
        <w:rPr>
          <w:rFonts w:ascii="TimesNewRoman,Bold" w:hAnsi="TimesNewRoman,Bold"/>
          <w:szCs w:val="20"/>
        </w:rPr>
      </w:pPr>
      <w:r w:rsidRPr="006215A4">
        <w:rPr>
          <w:rFonts w:ascii="TimesNewRoman,Bold" w:hAnsi="TimesNewRoman,Bold"/>
          <w:szCs w:val="20"/>
        </w:rPr>
        <w:t>- иными нормативными правовыми актами Российской Федерации;</w:t>
      </w:r>
    </w:p>
    <w:p w:rsidR="006215A4" w:rsidRPr="006215A4" w:rsidRDefault="006215A4" w:rsidP="006215A4">
      <w:pPr>
        <w:tabs>
          <w:tab w:val="left" w:pos="0"/>
        </w:tabs>
        <w:ind w:firstLine="709"/>
        <w:jc w:val="both"/>
        <w:rPr>
          <w:rFonts w:ascii="TimesNewRoman,Bold" w:hAnsi="TimesNewRoman,Bold"/>
          <w:szCs w:val="20"/>
        </w:rPr>
      </w:pPr>
      <w:r w:rsidRPr="006215A4">
        <w:rPr>
          <w:rFonts w:ascii="TimesNewRoman,Bold" w:hAnsi="TimesNewRoman,Bold"/>
          <w:szCs w:val="20"/>
        </w:rPr>
        <w:t>- иными нормативными правовыми актами Кабардино-Балкарской Республики.</w:t>
      </w:r>
    </w:p>
    <w:p w:rsidR="006215A4" w:rsidRPr="006215A4" w:rsidRDefault="006215A4" w:rsidP="006215A4">
      <w:pPr>
        <w:tabs>
          <w:tab w:val="left" w:pos="0"/>
        </w:tabs>
        <w:ind w:firstLine="709"/>
        <w:jc w:val="center"/>
      </w:pPr>
    </w:p>
    <w:p w:rsidR="007E6F37" w:rsidRDefault="007E6F37" w:rsidP="006215A4">
      <w:pPr>
        <w:tabs>
          <w:tab w:val="left" w:pos="0"/>
        </w:tabs>
        <w:ind w:firstLine="709"/>
        <w:jc w:val="center"/>
        <w:rPr>
          <w:b/>
          <w:bCs/>
        </w:rPr>
      </w:pPr>
    </w:p>
    <w:p w:rsidR="006215A4" w:rsidRPr="006215A4" w:rsidRDefault="006215A4" w:rsidP="006215A4">
      <w:pPr>
        <w:tabs>
          <w:tab w:val="left" w:pos="0"/>
        </w:tabs>
        <w:ind w:firstLine="709"/>
        <w:jc w:val="center"/>
        <w:rPr>
          <w:b/>
          <w:bCs/>
        </w:rPr>
      </w:pPr>
      <w:r w:rsidRPr="006215A4">
        <w:rPr>
          <w:b/>
          <w:bCs/>
        </w:rPr>
        <w:t xml:space="preserve">РАЗДЕЛ </w:t>
      </w:r>
      <w:r w:rsidRPr="006215A4">
        <w:rPr>
          <w:b/>
          <w:bCs/>
          <w:lang w:val="en-US"/>
        </w:rPr>
        <w:t>III</w:t>
      </w:r>
      <w:r w:rsidRPr="006215A4">
        <w:rPr>
          <w:b/>
          <w:bCs/>
        </w:rPr>
        <w:t xml:space="preserve">. </w:t>
      </w:r>
      <w:r w:rsidRPr="006215A4">
        <w:rPr>
          <w:rFonts w:ascii="TimesNewRoman" w:hAnsi="TimesNewRoman"/>
          <w:b/>
        </w:rPr>
        <w:t>СВЕДЕНИЯ ОБ АУКЦИОНЕ</w:t>
      </w:r>
    </w:p>
    <w:p w:rsidR="006215A4" w:rsidRPr="006215A4" w:rsidRDefault="006215A4" w:rsidP="006215A4">
      <w:pPr>
        <w:tabs>
          <w:tab w:val="left" w:pos="0"/>
        </w:tabs>
        <w:ind w:firstLine="709"/>
        <w:jc w:val="both"/>
        <w:rPr>
          <w:rFonts w:eastAsia="Calibri"/>
          <w:b/>
          <w:lang w:eastAsia="en-US"/>
        </w:rPr>
      </w:pPr>
    </w:p>
    <w:p w:rsidR="006215A4" w:rsidRPr="006215A4" w:rsidRDefault="006215A4" w:rsidP="006215A4">
      <w:pPr>
        <w:tabs>
          <w:tab w:val="left" w:pos="0"/>
        </w:tabs>
        <w:ind w:firstLine="709"/>
        <w:jc w:val="both"/>
      </w:pPr>
      <w:r w:rsidRPr="006215A4">
        <w:rPr>
          <w:rFonts w:eastAsia="Calibri"/>
          <w:lang w:eastAsia="en-US"/>
        </w:rPr>
        <w:t xml:space="preserve">3.1. Основание проведения </w:t>
      </w:r>
      <w:r w:rsidR="00343577">
        <w:rPr>
          <w:rFonts w:eastAsia="Calibri"/>
          <w:lang w:eastAsia="en-US"/>
        </w:rPr>
        <w:t>аукциона в электронной форме - П</w:t>
      </w:r>
      <w:r w:rsidRPr="006215A4">
        <w:rPr>
          <w:rFonts w:eastAsia="Calibri"/>
          <w:lang w:eastAsia="en-US"/>
        </w:rPr>
        <w:t xml:space="preserve">остановление местной администрации </w:t>
      </w:r>
      <w:r w:rsidR="00956AD4">
        <w:rPr>
          <w:rFonts w:eastAsia="Calibri"/>
          <w:lang w:eastAsia="en-US"/>
        </w:rPr>
        <w:t>Лескенского</w:t>
      </w:r>
      <w:r w:rsidRPr="006215A4">
        <w:rPr>
          <w:rFonts w:eastAsia="Calibri"/>
          <w:lang w:eastAsia="en-US"/>
        </w:rPr>
        <w:t xml:space="preserve"> муниципального района</w:t>
      </w:r>
      <w:r w:rsidR="007E6F37">
        <w:rPr>
          <w:rFonts w:eastAsia="Calibri"/>
          <w:lang w:eastAsia="en-US"/>
        </w:rPr>
        <w:t xml:space="preserve"> КБР</w:t>
      </w:r>
      <w:r w:rsidRPr="006215A4">
        <w:rPr>
          <w:rFonts w:eastAsia="Calibri"/>
          <w:lang w:eastAsia="en-US"/>
        </w:rPr>
        <w:t xml:space="preserve"> </w:t>
      </w:r>
      <w:r w:rsidRPr="000E1CFA">
        <w:rPr>
          <w:rFonts w:eastAsia="Calibri"/>
          <w:lang w:eastAsia="en-US"/>
        </w:rPr>
        <w:t xml:space="preserve">от </w:t>
      </w:r>
      <w:r w:rsidR="00343577">
        <w:rPr>
          <w:rFonts w:eastAsia="Calibri"/>
          <w:lang w:eastAsia="en-US"/>
        </w:rPr>
        <w:t>«</w:t>
      </w:r>
      <w:r w:rsidR="000F3724">
        <w:rPr>
          <w:rFonts w:eastAsia="Calibri"/>
          <w:lang w:eastAsia="en-US"/>
        </w:rPr>
        <w:t>12</w:t>
      </w:r>
      <w:r w:rsidR="00343577">
        <w:rPr>
          <w:rFonts w:eastAsia="Calibri"/>
          <w:lang w:eastAsia="en-US"/>
        </w:rPr>
        <w:t>»</w:t>
      </w:r>
      <w:r w:rsidR="00CB2E3D">
        <w:rPr>
          <w:rFonts w:eastAsia="Calibri"/>
          <w:lang w:eastAsia="en-US"/>
        </w:rPr>
        <w:t xml:space="preserve"> </w:t>
      </w:r>
      <w:r w:rsidR="000F3724">
        <w:rPr>
          <w:rFonts w:eastAsia="Calibri"/>
          <w:lang w:eastAsia="en-US"/>
        </w:rPr>
        <w:t>февраля</w:t>
      </w:r>
      <w:r w:rsidR="00620296" w:rsidRPr="000E1CFA">
        <w:rPr>
          <w:rFonts w:eastAsia="Calibri"/>
          <w:lang w:eastAsia="en-US"/>
        </w:rPr>
        <w:t xml:space="preserve"> 20</w:t>
      </w:r>
      <w:r w:rsidR="00A32609" w:rsidRPr="000E1CFA">
        <w:rPr>
          <w:rFonts w:eastAsia="Calibri"/>
          <w:lang w:eastAsia="en-US"/>
        </w:rPr>
        <w:t>2</w:t>
      </w:r>
      <w:r w:rsidR="007E6F37">
        <w:rPr>
          <w:rFonts w:eastAsia="Calibri"/>
          <w:lang w:eastAsia="en-US"/>
        </w:rPr>
        <w:t>5</w:t>
      </w:r>
      <w:r w:rsidR="00620296" w:rsidRPr="000E1CFA">
        <w:rPr>
          <w:rFonts w:eastAsia="Calibri"/>
          <w:lang w:eastAsia="en-US"/>
        </w:rPr>
        <w:t xml:space="preserve"> г.</w:t>
      </w:r>
      <w:r w:rsidR="00CB2E3D">
        <w:rPr>
          <w:rFonts w:eastAsia="Calibri"/>
          <w:lang w:eastAsia="en-US"/>
        </w:rPr>
        <w:t xml:space="preserve"> </w:t>
      </w:r>
      <w:r w:rsidR="007E6F37">
        <w:rPr>
          <w:rFonts w:eastAsia="Calibri"/>
          <w:lang w:eastAsia="en-US"/>
        </w:rPr>
        <w:t xml:space="preserve">                 </w:t>
      </w:r>
      <w:r w:rsidR="00620296" w:rsidRPr="000E1CFA">
        <w:rPr>
          <w:rFonts w:eastAsia="Calibri"/>
          <w:lang w:eastAsia="en-US"/>
        </w:rPr>
        <w:t xml:space="preserve">№ </w:t>
      </w:r>
      <w:r w:rsidR="000F3724">
        <w:rPr>
          <w:rFonts w:eastAsia="Calibri"/>
          <w:lang w:eastAsia="en-US"/>
        </w:rPr>
        <w:t>70</w:t>
      </w:r>
      <w:r w:rsidR="00814EF1">
        <w:rPr>
          <w:rFonts w:eastAsia="Calibri"/>
          <w:lang w:eastAsia="en-US"/>
        </w:rPr>
        <w:t>.</w:t>
      </w:r>
    </w:p>
    <w:p w:rsidR="006215A4" w:rsidRPr="006215A4" w:rsidRDefault="006215A4" w:rsidP="006215A4">
      <w:pPr>
        <w:tabs>
          <w:tab w:val="left" w:pos="0"/>
        </w:tabs>
        <w:ind w:firstLine="709"/>
        <w:jc w:val="both"/>
      </w:pPr>
      <w:r w:rsidRPr="006215A4">
        <w:t>3.2. Собственник выставляемого на торги имущества - Администрация.</w:t>
      </w:r>
    </w:p>
    <w:p w:rsidR="006215A4" w:rsidRPr="006215A4" w:rsidRDefault="006215A4" w:rsidP="006215A4">
      <w:pPr>
        <w:tabs>
          <w:tab w:val="left" w:pos="0"/>
        </w:tabs>
        <w:ind w:firstLine="709"/>
        <w:jc w:val="both"/>
      </w:pPr>
      <w:r w:rsidRPr="006215A4">
        <w:t xml:space="preserve">3.3. Оператор электронной площадки: </w:t>
      </w:r>
    </w:p>
    <w:p w:rsidR="006215A4" w:rsidRPr="00C33E34" w:rsidRDefault="006215A4" w:rsidP="006215A4">
      <w:pPr>
        <w:tabs>
          <w:tab w:val="left" w:pos="0"/>
        </w:tabs>
        <w:ind w:right="57" w:firstLine="709"/>
        <w:jc w:val="both"/>
      </w:pPr>
      <w:r w:rsidRPr="006215A4">
        <w:rPr>
          <w:szCs w:val="20"/>
        </w:rPr>
        <w:lastRenderedPageBreak/>
        <w:t xml:space="preserve">Наименование – </w:t>
      </w:r>
      <w:r w:rsidR="00CE0817" w:rsidRPr="00C33E34">
        <w:rPr>
          <w:shd w:val="clear" w:color="auto" w:fill="FFFFFF"/>
        </w:rPr>
        <w:t>ЗАО «Сбербанк-АСТ»</w:t>
      </w:r>
      <w:r w:rsidR="00C33E34">
        <w:rPr>
          <w:shd w:val="clear" w:color="auto" w:fill="FFFFFF"/>
        </w:rPr>
        <w:t>.</w:t>
      </w:r>
    </w:p>
    <w:p w:rsidR="006215A4" w:rsidRPr="00C33E34" w:rsidRDefault="006215A4" w:rsidP="006215A4">
      <w:pPr>
        <w:tabs>
          <w:tab w:val="left" w:pos="1418"/>
        </w:tabs>
        <w:autoSpaceDE w:val="0"/>
        <w:autoSpaceDN w:val="0"/>
        <w:adjustRightInd w:val="0"/>
        <w:ind w:firstLine="709"/>
        <w:jc w:val="both"/>
      </w:pPr>
      <w:r w:rsidRPr="00C33E34">
        <w:t>Адрес -</w:t>
      </w:r>
      <w:r w:rsidR="00CE0817" w:rsidRPr="00C33E34">
        <w:rPr>
          <w:shd w:val="clear" w:color="auto" w:fill="FFFFFF"/>
        </w:rPr>
        <w:t>119180, г. Москва, ул. Большая Якиманка, д. 23</w:t>
      </w:r>
      <w:r w:rsidR="00C33E34">
        <w:rPr>
          <w:shd w:val="clear" w:color="auto" w:fill="FFFFFF"/>
        </w:rPr>
        <w:t>.</w:t>
      </w:r>
    </w:p>
    <w:p w:rsidR="006215A4" w:rsidRPr="00956AD4" w:rsidRDefault="006215A4" w:rsidP="006215A4">
      <w:pPr>
        <w:tabs>
          <w:tab w:val="left" w:pos="1418"/>
        </w:tabs>
        <w:autoSpaceDE w:val="0"/>
        <w:autoSpaceDN w:val="0"/>
        <w:adjustRightInd w:val="0"/>
        <w:ind w:firstLine="709"/>
        <w:jc w:val="both"/>
        <w:rPr>
          <w:rFonts w:eastAsia="Calibri"/>
          <w:color w:val="FF0000"/>
          <w:lang w:eastAsia="en-US"/>
        </w:rPr>
      </w:pPr>
      <w:r w:rsidRPr="00C33E34">
        <w:t xml:space="preserve">Сайт – </w:t>
      </w:r>
      <w:hyperlink r:id="rId8" w:history="1">
        <w:r w:rsidR="00CE0817" w:rsidRPr="00C33E34">
          <w:rPr>
            <w:rStyle w:val="a3"/>
            <w:color w:val="auto"/>
            <w:u w:val="none"/>
            <w:shd w:val="clear" w:color="auto" w:fill="FFFFFF"/>
          </w:rPr>
          <w:t>http://utp.sberbank-ast.ru</w:t>
        </w:r>
      </w:hyperlink>
      <w:r w:rsidR="00C33E34" w:rsidRPr="00C33E34">
        <w:t>.</w:t>
      </w:r>
      <w:r w:rsidR="00CE0817">
        <w:rPr>
          <w:rFonts w:ascii="Verdana" w:hAnsi="Verdana"/>
          <w:color w:val="444444"/>
          <w:sz w:val="18"/>
          <w:szCs w:val="18"/>
          <w:shd w:val="clear" w:color="auto" w:fill="FFFFFF"/>
        </w:rPr>
        <w:t> </w:t>
      </w:r>
    </w:p>
    <w:p w:rsidR="006215A4" w:rsidRPr="006215A4" w:rsidRDefault="006215A4" w:rsidP="006215A4">
      <w:pPr>
        <w:tabs>
          <w:tab w:val="left" w:pos="1418"/>
        </w:tabs>
        <w:autoSpaceDE w:val="0"/>
        <w:autoSpaceDN w:val="0"/>
        <w:adjustRightInd w:val="0"/>
        <w:ind w:firstLine="709"/>
        <w:jc w:val="both"/>
        <w:rPr>
          <w:bCs/>
          <w:iCs/>
        </w:rPr>
      </w:pPr>
      <w:r w:rsidRPr="006215A4">
        <w:rPr>
          <w:bCs/>
          <w:iCs/>
        </w:rPr>
        <w:t>3.4. Продавец:</w:t>
      </w:r>
    </w:p>
    <w:p w:rsidR="006215A4" w:rsidRPr="006215A4" w:rsidRDefault="006215A4" w:rsidP="006215A4">
      <w:pPr>
        <w:tabs>
          <w:tab w:val="left" w:pos="0"/>
          <w:tab w:val="left" w:pos="700"/>
        </w:tabs>
        <w:ind w:firstLine="709"/>
        <w:jc w:val="both"/>
        <w:rPr>
          <w:rFonts w:eastAsia="Calibri"/>
          <w:color w:val="000000"/>
          <w:lang w:eastAsia="ar-SA"/>
        </w:rPr>
      </w:pPr>
      <w:r w:rsidRPr="006215A4">
        <w:t>Наименование –</w:t>
      </w:r>
      <w:r w:rsidR="00A91826">
        <w:t xml:space="preserve"> А</w:t>
      </w:r>
      <w:r w:rsidRPr="006215A4">
        <w:rPr>
          <w:rFonts w:eastAsia="Calibri"/>
          <w:color w:val="000000"/>
          <w:lang w:eastAsia="ar-SA"/>
        </w:rPr>
        <w:t xml:space="preserve">дминистрация. </w:t>
      </w:r>
    </w:p>
    <w:p w:rsidR="006215A4" w:rsidRPr="006215A4" w:rsidRDefault="006215A4" w:rsidP="006215A4">
      <w:pPr>
        <w:tabs>
          <w:tab w:val="left" w:pos="2268"/>
        </w:tabs>
        <w:suppressAutoHyphens/>
        <w:ind w:firstLine="709"/>
        <w:jc w:val="both"/>
        <w:rPr>
          <w:rFonts w:eastAsia="Calibri"/>
          <w:lang w:eastAsia="ar-SA"/>
        </w:rPr>
      </w:pPr>
      <w:r w:rsidRPr="006215A4">
        <w:rPr>
          <w:rFonts w:eastAsia="Calibri"/>
          <w:bCs/>
          <w:lang w:eastAsia="ar-SA"/>
        </w:rPr>
        <w:t>Место нахождения:</w:t>
      </w:r>
      <w:r w:rsidR="00CB2E3D">
        <w:rPr>
          <w:rFonts w:eastAsia="Calibri"/>
          <w:bCs/>
          <w:lang w:eastAsia="ar-SA"/>
        </w:rPr>
        <w:t xml:space="preserve"> </w:t>
      </w:r>
      <w:r w:rsidRPr="006215A4">
        <w:rPr>
          <w:rFonts w:eastAsia="Calibri"/>
          <w:color w:val="000000"/>
          <w:lang w:eastAsia="ar-SA"/>
        </w:rPr>
        <w:t xml:space="preserve">КБР, </w:t>
      </w:r>
      <w:r w:rsidR="009A6BAF">
        <w:rPr>
          <w:rFonts w:eastAsia="Calibri"/>
          <w:color w:val="000000"/>
          <w:lang w:eastAsia="ar-SA"/>
        </w:rPr>
        <w:t>Лескенский</w:t>
      </w:r>
      <w:r w:rsidR="00CB2E3D">
        <w:rPr>
          <w:rFonts w:eastAsia="Calibri"/>
          <w:color w:val="000000"/>
          <w:lang w:eastAsia="ar-SA"/>
        </w:rPr>
        <w:t xml:space="preserve"> </w:t>
      </w:r>
      <w:r w:rsidR="009A6BAF">
        <w:rPr>
          <w:color w:val="000000"/>
          <w:lang w:eastAsia="ar-SA"/>
        </w:rPr>
        <w:t>муниципальный</w:t>
      </w:r>
      <w:r w:rsidR="009A6BAF">
        <w:rPr>
          <w:rFonts w:eastAsia="Calibri"/>
          <w:color w:val="000000"/>
          <w:lang w:eastAsia="ar-SA"/>
        </w:rPr>
        <w:t xml:space="preserve"> район, </w:t>
      </w:r>
      <w:r w:rsidRPr="006215A4">
        <w:rPr>
          <w:rFonts w:eastAsia="Calibri"/>
          <w:color w:val="000000"/>
          <w:lang w:eastAsia="ar-SA"/>
        </w:rPr>
        <w:t xml:space="preserve">с. </w:t>
      </w:r>
      <w:r w:rsidR="009A6BAF">
        <w:rPr>
          <w:rFonts w:eastAsia="Calibri"/>
          <w:color w:val="000000"/>
          <w:lang w:eastAsia="ar-SA"/>
        </w:rPr>
        <w:t>Анзорей</w:t>
      </w:r>
      <w:r w:rsidRPr="006215A4">
        <w:rPr>
          <w:rFonts w:eastAsia="Calibri"/>
          <w:color w:val="000000"/>
          <w:lang w:eastAsia="ar-SA"/>
        </w:rPr>
        <w:t xml:space="preserve">, </w:t>
      </w:r>
      <w:r w:rsidR="009A6BAF">
        <w:rPr>
          <w:rFonts w:eastAsia="Calibri"/>
          <w:color w:val="000000"/>
          <w:lang w:eastAsia="ar-SA"/>
        </w:rPr>
        <w:t>ул. Шинахова</w:t>
      </w:r>
      <w:r w:rsidRPr="006215A4">
        <w:rPr>
          <w:rFonts w:eastAsia="Calibri"/>
          <w:color w:val="000000"/>
          <w:lang w:eastAsia="ar-SA"/>
        </w:rPr>
        <w:t>, д.</w:t>
      </w:r>
      <w:r w:rsidR="009A6BAF">
        <w:rPr>
          <w:rFonts w:eastAsia="Calibri"/>
          <w:color w:val="000000"/>
          <w:lang w:eastAsia="ar-SA"/>
        </w:rPr>
        <w:t>1 а</w:t>
      </w:r>
      <w:r w:rsidRPr="006215A4">
        <w:rPr>
          <w:rFonts w:eastAsia="Calibri"/>
          <w:color w:val="000000"/>
          <w:lang w:eastAsia="ar-SA"/>
        </w:rPr>
        <w:t>.</w:t>
      </w:r>
    </w:p>
    <w:p w:rsidR="006215A4" w:rsidRPr="006215A4" w:rsidRDefault="006215A4" w:rsidP="006215A4">
      <w:pPr>
        <w:widowControl w:val="0"/>
        <w:suppressAutoHyphens/>
        <w:autoSpaceDE w:val="0"/>
        <w:autoSpaceDN w:val="0"/>
        <w:adjustRightInd w:val="0"/>
        <w:ind w:firstLine="709"/>
        <w:jc w:val="both"/>
        <w:rPr>
          <w:color w:val="000000"/>
          <w:lang w:eastAsia="ar-SA"/>
        </w:rPr>
      </w:pPr>
      <w:r w:rsidRPr="006215A4">
        <w:rPr>
          <w:bCs/>
          <w:lang w:eastAsia="ar-SA"/>
        </w:rPr>
        <w:t>Почтовый адрес:</w:t>
      </w:r>
      <w:r w:rsidRPr="006215A4">
        <w:rPr>
          <w:color w:val="000000"/>
          <w:lang w:eastAsia="ar-SA"/>
        </w:rPr>
        <w:t>361</w:t>
      </w:r>
      <w:r w:rsidR="009A6BAF">
        <w:rPr>
          <w:color w:val="000000"/>
          <w:lang w:eastAsia="ar-SA"/>
        </w:rPr>
        <w:t>350</w:t>
      </w:r>
      <w:r w:rsidRPr="006215A4">
        <w:rPr>
          <w:color w:val="000000"/>
          <w:lang w:eastAsia="ar-SA"/>
        </w:rPr>
        <w:t xml:space="preserve">, КБР, </w:t>
      </w:r>
      <w:r w:rsidR="009A6BAF">
        <w:rPr>
          <w:color w:val="000000"/>
          <w:lang w:eastAsia="ar-SA"/>
        </w:rPr>
        <w:t xml:space="preserve">Лескенский муниципальный район, </w:t>
      </w:r>
      <w:r w:rsidRPr="006215A4">
        <w:rPr>
          <w:color w:val="000000"/>
          <w:lang w:eastAsia="ar-SA"/>
        </w:rPr>
        <w:t xml:space="preserve">с. </w:t>
      </w:r>
      <w:r w:rsidR="009A6BAF">
        <w:rPr>
          <w:color w:val="000000"/>
          <w:lang w:eastAsia="ar-SA"/>
        </w:rPr>
        <w:t>Анзорей</w:t>
      </w:r>
      <w:r w:rsidRPr="006215A4">
        <w:rPr>
          <w:color w:val="000000"/>
          <w:lang w:eastAsia="ar-SA"/>
        </w:rPr>
        <w:t xml:space="preserve">, </w:t>
      </w:r>
      <w:r w:rsidR="009A6BAF">
        <w:rPr>
          <w:color w:val="000000"/>
          <w:lang w:eastAsia="ar-SA"/>
        </w:rPr>
        <w:t>ул. Шинахова, д. 1 а</w:t>
      </w:r>
      <w:r w:rsidRPr="006215A4">
        <w:rPr>
          <w:color w:val="000000"/>
          <w:lang w:eastAsia="ar-SA"/>
        </w:rPr>
        <w:t>.</w:t>
      </w:r>
    </w:p>
    <w:p w:rsidR="006215A4" w:rsidRPr="006215A4" w:rsidRDefault="006215A4" w:rsidP="006215A4">
      <w:pPr>
        <w:widowControl w:val="0"/>
        <w:suppressAutoHyphens/>
        <w:autoSpaceDE w:val="0"/>
        <w:autoSpaceDN w:val="0"/>
        <w:adjustRightInd w:val="0"/>
        <w:ind w:firstLine="709"/>
        <w:jc w:val="both"/>
        <w:rPr>
          <w:lang w:eastAsia="ar-SA"/>
        </w:rPr>
      </w:pPr>
      <w:r w:rsidRPr="006215A4">
        <w:rPr>
          <w:bCs/>
          <w:color w:val="000000"/>
          <w:lang w:eastAsia="ar-SA"/>
        </w:rPr>
        <w:t>Адрес электронной почты:</w:t>
      </w:r>
      <w:r w:rsidR="00F80196">
        <w:rPr>
          <w:bCs/>
          <w:color w:val="000000"/>
          <w:lang w:eastAsia="ar-SA"/>
        </w:rPr>
        <w:t xml:space="preserve"> </w:t>
      </w:r>
      <w:r w:rsidR="00343577">
        <w:rPr>
          <w:bCs/>
          <w:color w:val="000000"/>
          <w:lang w:val="en-US" w:eastAsia="ar-SA"/>
        </w:rPr>
        <w:t>uprav</w:t>
      </w:r>
      <w:r w:rsidR="00343577" w:rsidRPr="00343577">
        <w:rPr>
          <w:bCs/>
          <w:color w:val="000000"/>
          <w:lang w:eastAsia="ar-SA"/>
        </w:rPr>
        <w:t>.</w:t>
      </w:r>
      <w:r w:rsidR="00343577">
        <w:rPr>
          <w:bCs/>
          <w:color w:val="000000"/>
          <w:lang w:val="en-US" w:eastAsia="ar-SA"/>
        </w:rPr>
        <w:t>prav</w:t>
      </w:r>
      <w:r w:rsidR="00343577" w:rsidRPr="00343577">
        <w:rPr>
          <w:bCs/>
          <w:color w:val="000000"/>
          <w:lang w:eastAsia="ar-SA"/>
        </w:rPr>
        <w:t>.</w:t>
      </w:r>
      <w:r w:rsidR="00343577">
        <w:rPr>
          <w:bCs/>
          <w:color w:val="000000"/>
          <w:lang w:val="en-US" w:eastAsia="ar-SA"/>
        </w:rPr>
        <w:t>obespech</w:t>
      </w:r>
      <w:r w:rsidR="00343577" w:rsidRPr="00343577">
        <w:rPr>
          <w:bCs/>
          <w:color w:val="000000"/>
          <w:lang w:eastAsia="ar-SA"/>
        </w:rPr>
        <w:t>@</w:t>
      </w:r>
      <w:r w:rsidR="00343577">
        <w:rPr>
          <w:bCs/>
          <w:color w:val="000000"/>
          <w:lang w:val="en-US" w:eastAsia="ar-SA"/>
        </w:rPr>
        <w:t>mail</w:t>
      </w:r>
      <w:r w:rsidR="00343577" w:rsidRPr="00343577">
        <w:rPr>
          <w:bCs/>
          <w:color w:val="000000"/>
          <w:lang w:eastAsia="ar-SA"/>
        </w:rPr>
        <w:t>.</w:t>
      </w:r>
    </w:p>
    <w:p w:rsidR="006215A4" w:rsidRPr="006215A4" w:rsidRDefault="006215A4" w:rsidP="006215A4">
      <w:pPr>
        <w:tabs>
          <w:tab w:val="left" w:pos="0"/>
          <w:tab w:val="left" w:pos="700"/>
        </w:tabs>
        <w:ind w:firstLine="709"/>
        <w:jc w:val="both"/>
        <w:rPr>
          <w:bCs/>
          <w:iCs/>
        </w:rPr>
      </w:pPr>
      <w:r w:rsidRPr="006215A4">
        <w:rPr>
          <w:lang w:eastAsia="ar-SA"/>
        </w:rPr>
        <w:t>Номер контактного телефона:</w:t>
      </w:r>
      <w:r w:rsidR="00343577" w:rsidRPr="005B4AD3">
        <w:rPr>
          <w:lang w:eastAsia="ar-SA"/>
        </w:rPr>
        <w:t>8 (8663</w:t>
      </w:r>
      <w:r w:rsidR="00343577" w:rsidRPr="00CE0817">
        <w:rPr>
          <w:lang w:eastAsia="ar-SA"/>
        </w:rPr>
        <w:t>9</w:t>
      </w:r>
      <w:r w:rsidR="00343577" w:rsidRPr="005B4AD3">
        <w:rPr>
          <w:lang w:eastAsia="ar-SA"/>
        </w:rPr>
        <w:t>) 95-</w:t>
      </w:r>
      <w:r w:rsidR="00343577">
        <w:rPr>
          <w:lang w:eastAsia="ar-SA"/>
        </w:rPr>
        <w:t>6</w:t>
      </w:r>
      <w:r w:rsidR="00343577" w:rsidRPr="005B4AD3">
        <w:rPr>
          <w:lang w:eastAsia="ar-SA"/>
        </w:rPr>
        <w:t>-</w:t>
      </w:r>
      <w:r w:rsidR="00343577">
        <w:rPr>
          <w:lang w:eastAsia="ar-SA"/>
        </w:rPr>
        <w:t>33,</w:t>
      </w:r>
      <w:r w:rsidRPr="005B4AD3">
        <w:rPr>
          <w:lang w:eastAsia="ar-SA"/>
        </w:rPr>
        <w:t>8 (8663</w:t>
      </w:r>
      <w:r w:rsidR="005B4AD3" w:rsidRPr="00CE0817">
        <w:rPr>
          <w:lang w:eastAsia="ar-SA"/>
        </w:rPr>
        <w:t>9</w:t>
      </w:r>
      <w:r w:rsidRPr="005B4AD3">
        <w:rPr>
          <w:lang w:eastAsia="ar-SA"/>
        </w:rPr>
        <w:t>) 95-</w:t>
      </w:r>
      <w:r w:rsidR="00CB2E3D">
        <w:rPr>
          <w:lang w:eastAsia="ar-SA"/>
        </w:rPr>
        <w:t>5</w:t>
      </w:r>
      <w:r w:rsidRPr="005B4AD3">
        <w:rPr>
          <w:lang w:eastAsia="ar-SA"/>
        </w:rPr>
        <w:t>-</w:t>
      </w:r>
      <w:r w:rsidR="00CB2E3D">
        <w:rPr>
          <w:lang w:eastAsia="ar-SA"/>
        </w:rPr>
        <w:t>44</w:t>
      </w:r>
      <w:r w:rsidRPr="005B4AD3">
        <w:rPr>
          <w:lang w:eastAsia="ar-SA"/>
        </w:rPr>
        <w:t>.</w:t>
      </w:r>
    </w:p>
    <w:p w:rsidR="006215A4" w:rsidRPr="006215A4" w:rsidRDefault="006215A4" w:rsidP="006215A4">
      <w:pPr>
        <w:tabs>
          <w:tab w:val="left" w:pos="0"/>
        </w:tabs>
        <w:ind w:firstLine="709"/>
        <w:jc w:val="both"/>
      </w:pPr>
      <w:r w:rsidRPr="006215A4">
        <w:t>3.5. Форма продажи (способ приватизации) – аукцион в электронной форме, открытый по составу участников и по форме подачи предложений о цене имущества.</w:t>
      </w:r>
    </w:p>
    <w:p w:rsidR="006215A4" w:rsidRPr="006215A4" w:rsidRDefault="006215A4" w:rsidP="006215A4">
      <w:pPr>
        <w:tabs>
          <w:tab w:val="left" w:pos="0"/>
          <w:tab w:val="left" w:pos="700"/>
        </w:tabs>
        <w:ind w:firstLine="709"/>
        <w:jc w:val="both"/>
      </w:pPr>
      <w:r w:rsidRPr="006215A4">
        <w:rPr>
          <w:bCs/>
        </w:rPr>
        <w:t xml:space="preserve">3.6. </w:t>
      </w:r>
      <w:r w:rsidRPr="006215A4">
        <w:t>Сведения об Имуществе, выставляемом на продажу в электронной форме</w:t>
      </w:r>
    </w:p>
    <w:p w:rsidR="006215A4" w:rsidRPr="006215A4" w:rsidRDefault="006215A4" w:rsidP="006215A4">
      <w:pPr>
        <w:widowControl w:val="0"/>
        <w:suppressAutoHyphens/>
        <w:autoSpaceDE w:val="0"/>
        <w:autoSpaceDN w:val="0"/>
        <w:adjustRightInd w:val="0"/>
        <w:ind w:firstLine="709"/>
        <w:jc w:val="both"/>
        <w:rPr>
          <w:bCs/>
          <w:lang w:eastAsia="ar-SA"/>
        </w:rPr>
      </w:pPr>
      <w:r w:rsidRPr="006215A4">
        <w:rPr>
          <w:bCs/>
          <w:lang w:eastAsia="ar-SA"/>
        </w:rPr>
        <w:t>3.6.1. Характеристика объектов продажи:</w:t>
      </w:r>
    </w:p>
    <w:p w:rsidR="008A1390" w:rsidRDefault="006215A4" w:rsidP="006215A4">
      <w:pPr>
        <w:widowControl w:val="0"/>
        <w:suppressAutoHyphens/>
        <w:autoSpaceDE w:val="0"/>
        <w:autoSpaceDN w:val="0"/>
        <w:adjustRightInd w:val="0"/>
        <w:ind w:firstLine="709"/>
        <w:jc w:val="both"/>
        <w:rPr>
          <w:bCs/>
          <w:lang w:eastAsia="ar-SA"/>
        </w:rPr>
      </w:pPr>
      <w:r w:rsidRPr="006215A4">
        <w:rPr>
          <w:b/>
          <w:bCs/>
          <w:lang w:eastAsia="ar-SA"/>
        </w:rPr>
        <w:t>Лот № 1</w:t>
      </w:r>
      <w:r w:rsidR="00620296">
        <w:rPr>
          <w:bCs/>
          <w:lang w:eastAsia="ar-SA"/>
        </w:rPr>
        <w:t xml:space="preserve"> – </w:t>
      </w:r>
      <w:r w:rsidR="008A1390">
        <w:rPr>
          <w:bCs/>
          <w:lang w:eastAsia="ar-SA"/>
        </w:rPr>
        <w:t xml:space="preserve">транспортное средство марки </w:t>
      </w:r>
      <w:r w:rsidR="007E6F37">
        <w:rPr>
          <w:bCs/>
          <w:lang w:eastAsia="ar-SA"/>
        </w:rPr>
        <w:t>ВАЗ-21074 (</w:t>
      </w:r>
      <w:r w:rsidR="007E6F37">
        <w:rPr>
          <w:bCs/>
          <w:lang w:val="en-US" w:eastAsia="ar-SA"/>
        </w:rPr>
        <w:t>LADA</w:t>
      </w:r>
      <w:r w:rsidR="007E6F37" w:rsidRPr="007E6F37">
        <w:rPr>
          <w:bCs/>
          <w:lang w:eastAsia="ar-SA"/>
        </w:rPr>
        <w:t xml:space="preserve"> 2107</w:t>
      </w:r>
      <w:r w:rsidR="007E6F37">
        <w:rPr>
          <w:bCs/>
          <w:lang w:eastAsia="ar-SA"/>
        </w:rPr>
        <w:t>)</w:t>
      </w:r>
      <w:r w:rsidR="008A1390">
        <w:rPr>
          <w:bCs/>
          <w:lang w:eastAsia="ar-SA"/>
        </w:rPr>
        <w:t>,</w:t>
      </w:r>
      <w:r w:rsidR="007E6F37">
        <w:rPr>
          <w:bCs/>
          <w:lang w:eastAsia="ar-SA"/>
        </w:rPr>
        <w:t xml:space="preserve"> </w:t>
      </w:r>
      <w:r w:rsidR="008A1390">
        <w:rPr>
          <w:bCs/>
          <w:lang w:eastAsia="ar-SA"/>
        </w:rPr>
        <w:t xml:space="preserve"> ПТС </w:t>
      </w:r>
      <w:r w:rsidR="007E6F37">
        <w:rPr>
          <w:bCs/>
          <w:lang w:eastAsia="ar-SA"/>
        </w:rPr>
        <w:t>63</w:t>
      </w:r>
      <w:r w:rsidR="008A1390">
        <w:rPr>
          <w:bCs/>
          <w:lang w:eastAsia="ar-SA"/>
        </w:rPr>
        <w:t xml:space="preserve"> М</w:t>
      </w:r>
      <w:r w:rsidR="007E6F37">
        <w:rPr>
          <w:bCs/>
          <w:lang w:val="en-US" w:eastAsia="ar-SA"/>
        </w:rPr>
        <w:t>H</w:t>
      </w:r>
      <w:r w:rsidR="008A1390">
        <w:rPr>
          <w:bCs/>
          <w:lang w:eastAsia="ar-SA"/>
        </w:rPr>
        <w:t xml:space="preserve"> </w:t>
      </w:r>
      <w:r w:rsidR="007E6F37">
        <w:rPr>
          <w:bCs/>
          <w:lang w:eastAsia="ar-SA"/>
        </w:rPr>
        <w:t>210590</w:t>
      </w:r>
      <w:r w:rsidR="008A1390">
        <w:rPr>
          <w:bCs/>
          <w:lang w:eastAsia="ar-SA"/>
        </w:rPr>
        <w:t xml:space="preserve"> выдан </w:t>
      </w:r>
      <w:r w:rsidR="007E6F37">
        <w:rPr>
          <w:bCs/>
          <w:lang w:eastAsia="ar-SA"/>
        </w:rPr>
        <w:t>13.07.</w:t>
      </w:r>
      <w:r w:rsidR="008A1390">
        <w:rPr>
          <w:bCs/>
          <w:lang w:eastAsia="ar-SA"/>
        </w:rPr>
        <w:t>2007 г.</w:t>
      </w:r>
      <w:r w:rsidRPr="006215A4">
        <w:rPr>
          <w:bCs/>
          <w:lang w:eastAsia="ar-SA"/>
        </w:rPr>
        <w:t xml:space="preserve">, </w:t>
      </w:r>
      <w:r w:rsidR="0091746F">
        <w:rPr>
          <w:bCs/>
          <w:lang w:val="en-US" w:eastAsia="ar-SA"/>
        </w:rPr>
        <w:t>XTA</w:t>
      </w:r>
      <w:r w:rsidR="0091746F" w:rsidRPr="0091746F">
        <w:rPr>
          <w:bCs/>
          <w:lang w:eastAsia="ar-SA"/>
        </w:rPr>
        <w:t>21074072602415</w:t>
      </w:r>
      <w:r w:rsidR="008A1390">
        <w:t xml:space="preserve">, 2007 года выпуска, модель номер двигателя </w:t>
      </w:r>
      <w:r w:rsidR="0091746F" w:rsidRPr="0091746F">
        <w:t>21067</w:t>
      </w:r>
      <w:r w:rsidR="0091746F">
        <w:t>,</w:t>
      </w:r>
      <w:r w:rsidR="008A1390">
        <w:t xml:space="preserve"> </w:t>
      </w:r>
      <w:r w:rsidR="0091746F">
        <w:t>8899005</w:t>
      </w:r>
      <w:r w:rsidR="008A1390">
        <w:t xml:space="preserve">, номер кузова </w:t>
      </w:r>
      <w:r w:rsidR="0091746F">
        <w:rPr>
          <w:bCs/>
          <w:lang w:val="en-US" w:eastAsia="ar-SA"/>
        </w:rPr>
        <w:t>XTA</w:t>
      </w:r>
      <w:r w:rsidR="0091746F" w:rsidRPr="0091746F">
        <w:rPr>
          <w:bCs/>
          <w:lang w:eastAsia="ar-SA"/>
        </w:rPr>
        <w:t>21074072602415</w:t>
      </w:r>
      <w:r w:rsidR="008A1390">
        <w:t xml:space="preserve">, </w:t>
      </w:r>
      <w:r w:rsidR="008A1390" w:rsidRPr="008A1390">
        <w:rPr>
          <w:color w:val="000000"/>
        </w:rPr>
        <w:t>шасси № отсутствует</w:t>
      </w:r>
      <w:r w:rsidR="008A1390">
        <w:rPr>
          <w:rFonts w:ascii="yandex-sans" w:hAnsi="yandex-sans"/>
          <w:color w:val="000000"/>
          <w:sz w:val="17"/>
          <w:szCs w:val="17"/>
        </w:rPr>
        <w:t xml:space="preserve">. </w:t>
      </w:r>
    </w:p>
    <w:p w:rsidR="006215A4" w:rsidRPr="00C50100" w:rsidRDefault="006215A4" w:rsidP="006215A4">
      <w:pPr>
        <w:widowControl w:val="0"/>
        <w:suppressAutoHyphens/>
        <w:autoSpaceDE w:val="0"/>
        <w:autoSpaceDN w:val="0"/>
        <w:adjustRightInd w:val="0"/>
        <w:ind w:firstLine="709"/>
        <w:jc w:val="both"/>
      </w:pPr>
      <w:r w:rsidRPr="00C50100">
        <w:rPr>
          <w:bCs/>
          <w:lang w:eastAsia="ar-SA"/>
        </w:rPr>
        <w:t>Начальная</w:t>
      </w:r>
      <w:r w:rsidRPr="00C50100">
        <w:t xml:space="preserve"> цена (лота</w:t>
      </w:r>
      <w:r w:rsidRPr="00C50100">
        <w:rPr>
          <w:bCs/>
        </w:rPr>
        <w:t xml:space="preserve">) – </w:t>
      </w:r>
      <w:r w:rsidR="0091746F">
        <w:rPr>
          <w:bCs/>
        </w:rPr>
        <w:t>92 000</w:t>
      </w:r>
      <w:r w:rsidR="0091746F" w:rsidRPr="00884AB0">
        <w:t xml:space="preserve"> (</w:t>
      </w:r>
      <w:r w:rsidR="0091746F">
        <w:t xml:space="preserve">девяноста две </w:t>
      </w:r>
      <w:r w:rsidR="0091746F" w:rsidRPr="00884AB0">
        <w:t>тысяч</w:t>
      </w:r>
      <w:r w:rsidR="0091746F">
        <w:t>и</w:t>
      </w:r>
      <w:r w:rsidR="0091746F" w:rsidRPr="00884AB0">
        <w:t>)</w:t>
      </w:r>
      <w:r w:rsidR="0091746F">
        <w:t xml:space="preserve"> </w:t>
      </w:r>
      <w:r w:rsidR="0091746F" w:rsidRPr="00C50100">
        <w:t>рубл</w:t>
      </w:r>
      <w:r w:rsidR="0091746F">
        <w:t>ей 00</w:t>
      </w:r>
      <w:r w:rsidR="0091746F" w:rsidRPr="00C50100">
        <w:t xml:space="preserve"> копеек</w:t>
      </w:r>
      <w:r w:rsidR="0091746F" w:rsidRPr="00C50100">
        <w:rPr>
          <w:color w:val="000000"/>
          <w:lang w:bidi="ru-RU"/>
        </w:rPr>
        <w:t xml:space="preserve"> </w:t>
      </w:r>
      <w:r w:rsidRPr="00C50100">
        <w:rPr>
          <w:color w:val="000000"/>
          <w:lang w:bidi="ru-RU"/>
        </w:rPr>
        <w:t>(</w:t>
      </w:r>
      <w:r w:rsidR="00C50100" w:rsidRPr="00C50100">
        <w:rPr>
          <w:color w:val="000000"/>
          <w:lang w:bidi="ru-RU"/>
        </w:rPr>
        <w:t>без</w:t>
      </w:r>
      <w:r w:rsidR="005B4AD3" w:rsidRPr="00C50100">
        <w:rPr>
          <w:color w:val="000000"/>
          <w:lang w:bidi="ru-RU"/>
        </w:rPr>
        <w:t xml:space="preserve"> учет</w:t>
      </w:r>
      <w:r w:rsidR="00C50100" w:rsidRPr="00C50100">
        <w:rPr>
          <w:color w:val="000000"/>
          <w:lang w:bidi="ru-RU"/>
        </w:rPr>
        <w:t>а</w:t>
      </w:r>
      <w:r w:rsidRPr="00C50100">
        <w:rPr>
          <w:color w:val="000000"/>
          <w:lang w:bidi="ru-RU"/>
        </w:rPr>
        <w:t xml:space="preserve"> НДС)</w:t>
      </w:r>
      <w:r w:rsidRPr="00C50100">
        <w:t>.</w:t>
      </w:r>
    </w:p>
    <w:p w:rsidR="006215A4" w:rsidRPr="006215A4" w:rsidRDefault="006215A4" w:rsidP="006215A4">
      <w:pPr>
        <w:ind w:firstLine="709"/>
        <w:jc w:val="both"/>
        <w:rPr>
          <w:szCs w:val="20"/>
        </w:rPr>
      </w:pPr>
      <w:r w:rsidRPr="006215A4">
        <w:rPr>
          <w:szCs w:val="20"/>
        </w:rPr>
        <w:t xml:space="preserve">Шаг аукциона (величина повышения цены) </w:t>
      </w:r>
      <w:r w:rsidRPr="006215A4">
        <w:rPr>
          <w:bCs/>
        </w:rPr>
        <w:t xml:space="preserve">– </w:t>
      </w:r>
      <w:r w:rsidR="0091746F">
        <w:rPr>
          <w:bCs/>
        </w:rPr>
        <w:t>4 600</w:t>
      </w:r>
      <w:r w:rsidR="00884AB0" w:rsidRPr="00884AB0">
        <w:t xml:space="preserve"> (</w:t>
      </w:r>
      <w:r w:rsidR="0091746F">
        <w:t xml:space="preserve">четыре </w:t>
      </w:r>
      <w:r w:rsidR="00884AB0" w:rsidRPr="00884AB0">
        <w:t>тысяч</w:t>
      </w:r>
      <w:r w:rsidR="0091746F">
        <w:t>и</w:t>
      </w:r>
      <w:r w:rsidR="000F3724">
        <w:t xml:space="preserve"> шестьсот</w:t>
      </w:r>
      <w:r w:rsidR="00884AB0" w:rsidRPr="00884AB0">
        <w:t>)</w:t>
      </w:r>
      <w:r w:rsidR="00CB2E3D">
        <w:t xml:space="preserve"> </w:t>
      </w:r>
      <w:r w:rsidR="00C50100" w:rsidRPr="00C50100">
        <w:t>рубл</w:t>
      </w:r>
      <w:r w:rsidR="006732C6">
        <w:t>ей</w:t>
      </w:r>
      <w:r w:rsidR="00CB2E3D">
        <w:t xml:space="preserve"> </w:t>
      </w:r>
      <w:r w:rsidR="0091746F">
        <w:t>00</w:t>
      </w:r>
      <w:r w:rsidR="00C50100" w:rsidRPr="00C50100">
        <w:t xml:space="preserve"> копеек</w:t>
      </w:r>
      <w:r w:rsidRPr="006215A4">
        <w:rPr>
          <w:szCs w:val="20"/>
        </w:rPr>
        <w:t xml:space="preserve"> (5% начальной цены продажи)</w:t>
      </w:r>
      <w:r w:rsidRPr="006215A4">
        <w:rPr>
          <w:bCs/>
        </w:rPr>
        <w:t>.</w:t>
      </w:r>
    </w:p>
    <w:p w:rsidR="006215A4" w:rsidRPr="006215A4" w:rsidRDefault="006215A4" w:rsidP="006215A4">
      <w:pPr>
        <w:ind w:firstLine="709"/>
        <w:jc w:val="both"/>
        <w:rPr>
          <w:bCs/>
        </w:rPr>
      </w:pPr>
      <w:r w:rsidRPr="006215A4">
        <w:rPr>
          <w:szCs w:val="20"/>
        </w:rPr>
        <w:t xml:space="preserve">Размер задатка – </w:t>
      </w:r>
      <w:r w:rsidR="0091746F">
        <w:rPr>
          <w:szCs w:val="20"/>
        </w:rPr>
        <w:t>9 200</w:t>
      </w:r>
      <w:r w:rsidR="00884AB0" w:rsidRPr="00884AB0">
        <w:t xml:space="preserve"> (</w:t>
      </w:r>
      <w:r w:rsidR="0091746F">
        <w:t xml:space="preserve">девять </w:t>
      </w:r>
      <w:r w:rsidR="00884AB0" w:rsidRPr="00884AB0">
        <w:t xml:space="preserve">тысяч </w:t>
      </w:r>
      <w:r w:rsidR="0091746F">
        <w:t>двести</w:t>
      </w:r>
      <w:r w:rsidR="00884AB0" w:rsidRPr="00884AB0">
        <w:t>)</w:t>
      </w:r>
      <w:r w:rsidR="00C50100" w:rsidRPr="00C50100">
        <w:t xml:space="preserve"> рублей </w:t>
      </w:r>
      <w:r w:rsidR="0091746F">
        <w:t>0</w:t>
      </w:r>
      <w:r w:rsidR="00E833F5">
        <w:t>0</w:t>
      </w:r>
      <w:r w:rsidR="00C50100" w:rsidRPr="00C50100">
        <w:t xml:space="preserve"> копеек</w:t>
      </w:r>
      <w:r w:rsidRPr="006215A4">
        <w:rPr>
          <w:szCs w:val="20"/>
        </w:rPr>
        <w:t xml:space="preserve"> (</w:t>
      </w:r>
      <w:r w:rsidR="0091746F">
        <w:rPr>
          <w:szCs w:val="20"/>
        </w:rPr>
        <w:t>1</w:t>
      </w:r>
      <w:r w:rsidRPr="006215A4">
        <w:rPr>
          <w:szCs w:val="20"/>
        </w:rPr>
        <w:t>0% начальной цены продажи)</w:t>
      </w:r>
      <w:r w:rsidRPr="006215A4">
        <w:rPr>
          <w:bCs/>
        </w:rPr>
        <w:t>.</w:t>
      </w:r>
    </w:p>
    <w:p w:rsidR="006215A4" w:rsidRDefault="006215A4" w:rsidP="002A685E">
      <w:pPr>
        <w:tabs>
          <w:tab w:val="left" w:pos="0"/>
        </w:tabs>
        <w:ind w:firstLine="709"/>
        <w:jc w:val="both"/>
        <w:rPr>
          <w:bCs/>
        </w:rPr>
      </w:pPr>
      <w:r w:rsidRPr="006215A4">
        <w:rPr>
          <w:bCs/>
        </w:rPr>
        <w:t>Сведения о предыдущих торгах по продаже имущества, объявленных в течение года, предшествующего его продаже –</w:t>
      </w:r>
      <w:r w:rsidR="0091746F">
        <w:rPr>
          <w:bCs/>
        </w:rPr>
        <w:t xml:space="preserve"> Первичные</w:t>
      </w:r>
      <w:r w:rsidRPr="002A685E">
        <w:rPr>
          <w:bCs/>
        </w:rPr>
        <w:t>.</w:t>
      </w:r>
    </w:p>
    <w:p w:rsidR="005D0977" w:rsidRPr="005D0977" w:rsidRDefault="006215A4" w:rsidP="005D0977">
      <w:pPr>
        <w:ind w:firstLine="709"/>
        <w:jc w:val="both"/>
        <w:rPr>
          <w:b/>
        </w:rPr>
      </w:pPr>
      <w:r w:rsidRPr="006215A4">
        <w:rPr>
          <w:b/>
          <w:szCs w:val="20"/>
        </w:rPr>
        <w:t>3.6.</w:t>
      </w:r>
      <w:r w:rsidR="003B7C1F">
        <w:rPr>
          <w:b/>
          <w:szCs w:val="20"/>
        </w:rPr>
        <w:t>2</w:t>
      </w:r>
      <w:r w:rsidRPr="006215A4">
        <w:rPr>
          <w:b/>
          <w:szCs w:val="20"/>
        </w:rPr>
        <w:t xml:space="preserve">. </w:t>
      </w:r>
      <w:r w:rsidR="005D0977" w:rsidRPr="005D0977">
        <w:rPr>
          <w:b/>
          <w:szCs w:val="20"/>
        </w:rPr>
        <w:t>Д</w:t>
      </w:r>
      <w:r w:rsidR="005D0977" w:rsidRPr="005D0977">
        <w:rPr>
          <w:b/>
        </w:rPr>
        <w:t>енежные средства в сумме задатка должны быть зачислены на лицевой счет Претендента на универсальной торговой платформе АО «Сбербанк-АСТ» не позднее</w:t>
      </w:r>
      <w:r w:rsidR="005D0977" w:rsidRPr="005D0977">
        <w:rPr>
          <w:b/>
          <w:bCs/>
          <w:lang w:bidi="ru-RU"/>
        </w:rPr>
        <w:t xml:space="preserve"> </w:t>
      </w:r>
      <w:r w:rsidRPr="005D0977">
        <w:rPr>
          <w:b/>
          <w:bCs/>
        </w:rPr>
        <w:t xml:space="preserve"> </w:t>
      </w:r>
      <w:r w:rsidR="0091746F">
        <w:rPr>
          <w:b/>
          <w:bCs/>
        </w:rPr>
        <w:t>17</w:t>
      </w:r>
      <w:r w:rsidRPr="005D0977">
        <w:rPr>
          <w:b/>
          <w:bCs/>
        </w:rPr>
        <w:t>.</w:t>
      </w:r>
      <w:r w:rsidR="00C276F6" w:rsidRPr="005D0977">
        <w:rPr>
          <w:b/>
          <w:bCs/>
        </w:rPr>
        <w:t>0</w:t>
      </w:r>
      <w:r w:rsidR="0091746F">
        <w:rPr>
          <w:b/>
          <w:bCs/>
        </w:rPr>
        <w:t>3</w:t>
      </w:r>
      <w:r w:rsidRPr="005D0977">
        <w:rPr>
          <w:b/>
          <w:bCs/>
        </w:rPr>
        <w:t>.20</w:t>
      </w:r>
      <w:r w:rsidR="00E833F5" w:rsidRPr="005D0977">
        <w:rPr>
          <w:b/>
          <w:bCs/>
        </w:rPr>
        <w:t>2</w:t>
      </w:r>
      <w:r w:rsidR="0091746F">
        <w:rPr>
          <w:b/>
          <w:bCs/>
        </w:rPr>
        <w:t>5</w:t>
      </w:r>
      <w:r w:rsidR="00397550" w:rsidRPr="005D0977">
        <w:rPr>
          <w:b/>
          <w:bCs/>
        </w:rPr>
        <w:t xml:space="preserve"> г</w:t>
      </w:r>
      <w:r w:rsidRPr="005D0977">
        <w:rPr>
          <w:b/>
          <w:bCs/>
        </w:rPr>
        <w:t xml:space="preserve">. </w:t>
      </w:r>
    </w:p>
    <w:p w:rsidR="006215A4" w:rsidRPr="006215A4" w:rsidRDefault="006215A4" w:rsidP="006215A4">
      <w:pPr>
        <w:ind w:firstLine="709"/>
        <w:jc w:val="both"/>
        <w:rPr>
          <w:bCs/>
        </w:rPr>
      </w:pPr>
      <w:r w:rsidRPr="006215A4">
        <w:rPr>
          <w:szCs w:val="20"/>
        </w:rPr>
        <w:t>3.6.</w:t>
      </w:r>
      <w:r w:rsidR="003B7C1F">
        <w:rPr>
          <w:szCs w:val="20"/>
        </w:rPr>
        <w:t>3</w:t>
      </w:r>
      <w:r w:rsidRPr="006215A4">
        <w:rPr>
          <w:szCs w:val="20"/>
        </w:rPr>
        <w:t xml:space="preserve">. Осмотр имущества производится без взимания платы и обеспечивается Продавцом в период, отведенный для приема заявок, по предварительному согласованию (уточнению) времени проведения осмотра. </w:t>
      </w:r>
    </w:p>
    <w:p w:rsidR="0091746F" w:rsidRDefault="0091746F" w:rsidP="006215A4">
      <w:pPr>
        <w:autoSpaceDE w:val="0"/>
        <w:autoSpaceDN w:val="0"/>
        <w:adjustRightInd w:val="0"/>
        <w:jc w:val="center"/>
        <w:rPr>
          <w:b/>
          <w:bCs/>
          <w:color w:val="000000"/>
        </w:rPr>
      </w:pPr>
    </w:p>
    <w:p w:rsidR="006215A4" w:rsidRPr="006215A4" w:rsidRDefault="006215A4" w:rsidP="006215A4">
      <w:pPr>
        <w:autoSpaceDE w:val="0"/>
        <w:autoSpaceDN w:val="0"/>
        <w:adjustRightInd w:val="0"/>
        <w:jc w:val="center"/>
        <w:rPr>
          <w:rFonts w:ascii="TimesNewRoman" w:hAnsi="TimesNewRoman"/>
          <w:b/>
          <w:color w:val="000000"/>
        </w:rPr>
      </w:pPr>
      <w:r w:rsidRPr="006215A4">
        <w:rPr>
          <w:b/>
          <w:bCs/>
          <w:color w:val="000000"/>
        </w:rPr>
        <w:t xml:space="preserve">РАЗДЕЛ </w:t>
      </w:r>
      <w:r w:rsidRPr="006215A4">
        <w:rPr>
          <w:b/>
          <w:bCs/>
          <w:color w:val="000000"/>
          <w:lang w:val="en-US"/>
        </w:rPr>
        <w:t>IV</w:t>
      </w:r>
      <w:r w:rsidRPr="006215A4">
        <w:rPr>
          <w:b/>
          <w:bCs/>
          <w:color w:val="000000"/>
        </w:rPr>
        <w:t xml:space="preserve">. </w:t>
      </w:r>
      <w:r w:rsidRPr="006215A4">
        <w:rPr>
          <w:rFonts w:ascii="TimesNewRoman" w:hAnsi="TimesNewRoman"/>
          <w:b/>
          <w:color w:val="000000"/>
        </w:rPr>
        <w:t>МЕСТО, СРОКИ ПОДАЧИ (ПРИЕМА) ЗАЯВОК,</w:t>
      </w:r>
    </w:p>
    <w:p w:rsidR="006215A4" w:rsidRPr="006215A4" w:rsidRDefault="006215A4" w:rsidP="006215A4">
      <w:pPr>
        <w:autoSpaceDE w:val="0"/>
        <w:autoSpaceDN w:val="0"/>
        <w:adjustRightInd w:val="0"/>
        <w:jc w:val="center"/>
        <w:rPr>
          <w:rFonts w:ascii="TimesNewRoman" w:hAnsi="TimesNewRoman"/>
          <w:b/>
          <w:color w:val="000000"/>
        </w:rPr>
      </w:pPr>
      <w:r w:rsidRPr="006215A4">
        <w:rPr>
          <w:rFonts w:ascii="TimesNewRoman" w:hAnsi="TimesNewRoman"/>
          <w:b/>
          <w:color w:val="000000"/>
        </w:rPr>
        <w:t xml:space="preserve"> ОПРЕДЕЛЕНИЯ УЧАСТНИКОВ И ПОДВЕДЕНИЯ ИТОГОВ АУКЦИОНА</w:t>
      </w:r>
    </w:p>
    <w:p w:rsidR="006215A4" w:rsidRPr="006215A4" w:rsidRDefault="006215A4" w:rsidP="006215A4">
      <w:pPr>
        <w:autoSpaceDE w:val="0"/>
        <w:autoSpaceDN w:val="0"/>
        <w:adjustRightInd w:val="0"/>
        <w:ind w:firstLine="709"/>
        <w:jc w:val="center"/>
        <w:rPr>
          <w:rFonts w:ascii="TimesNewRoman,Bold" w:hAnsi="TimesNewRoman,Bold" w:cs="TimesNewRoman,Bold"/>
          <w:bCs/>
          <w:color w:val="000000"/>
        </w:rPr>
      </w:pPr>
    </w:p>
    <w:p w:rsidR="006215A4" w:rsidRPr="00C33E3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4.1. </w:t>
      </w:r>
      <w:r w:rsidRPr="00C33E34">
        <w:rPr>
          <w:rFonts w:eastAsia="Calibri"/>
          <w:lang w:eastAsia="en-US"/>
        </w:rPr>
        <w:t>Место подачи (приема) заявок, место проведения аукциона:</w:t>
      </w:r>
      <w:r w:rsidR="00CB2E3D">
        <w:rPr>
          <w:rFonts w:eastAsia="Calibri"/>
          <w:lang w:eastAsia="en-US"/>
        </w:rPr>
        <w:t xml:space="preserve"> </w:t>
      </w:r>
      <w:r w:rsidR="00CE0817" w:rsidRPr="00C33E34">
        <w:rPr>
          <w:shd w:val="clear" w:color="auto" w:fill="FFFFFF"/>
        </w:rPr>
        <w:t>ЗАО «Сбербанк-АСТ»</w:t>
      </w:r>
      <w:hyperlink r:id="rId9" w:history="1">
        <w:r w:rsidR="00CE0817" w:rsidRPr="00C33E34">
          <w:rPr>
            <w:rStyle w:val="a3"/>
            <w:color w:val="auto"/>
            <w:u w:val="none"/>
            <w:shd w:val="clear" w:color="auto" w:fill="FFFFFF"/>
          </w:rPr>
          <w:t>http://utp.sberbank-ast.ru</w:t>
        </w:r>
      </w:hyperlink>
      <w:r w:rsidR="00C33E34">
        <w:t>.</w:t>
      </w:r>
      <w:r w:rsidR="00CE0817" w:rsidRPr="00C33E34">
        <w:rPr>
          <w:shd w:val="clear" w:color="auto" w:fill="FFFFFF"/>
        </w:rPr>
        <w:t>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4.2. Дата и время начала подачи (приема) заявок: с </w:t>
      </w:r>
      <w:r w:rsidR="00D93028">
        <w:rPr>
          <w:rFonts w:eastAsia="Calibri"/>
          <w:lang w:eastAsia="en-US"/>
        </w:rPr>
        <w:t>14</w:t>
      </w:r>
      <w:r w:rsidRPr="006215A4">
        <w:rPr>
          <w:rFonts w:eastAsia="Calibri"/>
          <w:lang w:eastAsia="en-US"/>
        </w:rPr>
        <w:t>.</w:t>
      </w:r>
      <w:r w:rsidR="00CB2E3D">
        <w:rPr>
          <w:rFonts w:eastAsia="Calibri"/>
          <w:lang w:eastAsia="en-US"/>
        </w:rPr>
        <w:t>0</w:t>
      </w:r>
      <w:r w:rsidR="00D93028">
        <w:rPr>
          <w:rFonts w:eastAsia="Calibri"/>
          <w:lang w:eastAsia="en-US"/>
        </w:rPr>
        <w:t>2</w:t>
      </w:r>
      <w:r w:rsidRPr="006215A4">
        <w:rPr>
          <w:rFonts w:eastAsia="Calibri"/>
          <w:lang w:eastAsia="en-US"/>
        </w:rPr>
        <w:t>.20</w:t>
      </w:r>
      <w:r w:rsidR="00E833F5">
        <w:rPr>
          <w:rFonts w:eastAsia="Calibri"/>
          <w:lang w:eastAsia="en-US"/>
        </w:rPr>
        <w:t>2</w:t>
      </w:r>
      <w:r w:rsidR="00D93028">
        <w:rPr>
          <w:rFonts w:eastAsia="Calibri"/>
          <w:lang w:eastAsia="en-US"/>
        </w:rPr>
        <w:t>5</w:t>
      </w:r>
      <w:r w:rsidRPr="006215A4">
        <w:rPr>
          <w:rFonts w:eastAsia="Calibri"/>
          <w:lang w:eastAsia="en-US"/>
        </w:rPr>
        <w:t xml:space="preserve"> г. в </w:t>
      </w:r>
      <w:r w:rsidR="00E833F5">
        <w:rPr>
          <w:rFonts w:eastAsia="Calibri"/>
          <w:lang w:eastAsia="en-US"/>
        </w:rPr>
        <w:t>1</w:t>
      </w:r>
      <w:r w:rsidR="00F630AE">
        <w:rPr>
          <w:rFonts w:eastAsia="Calibri"/>
          <w:lang w:eastAsia="en-US"/>
        </w:rPr>
        <w:t>0</w:t>
      </w:r>
      <w:r w:rsidRPr="006215A4">
        <w:rPr>
          <w:rFonts w:eastAsia="Calibri"/>
          <w:lang w:eastAsia="en-US"/>
        </w:rPr>
        <w:t xml:space="preserve">.00 по московскому времени.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Подача заявок осуществляется круглосуточно.</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4.3. Дата и время окончания подачи (приема) заявок: </w:t>
      </w:r>
      <w:r w:rsidR="00D93028">
        <w:rPr>
          <w:rFonts w:eastAsia="Calibri"/>
          <w:lang w:eastAsia="en-US"/>
        </w:rPr>
        <w:t>17</w:t>
      </w:r>
      <w:r w:rsidRPr="006215A4">
        <w:rPr>
          <w:rFonts w:eastAsia="Calibri"/>
          <w:lang w:eastAsia="en-US"/>
        </w:rPr>
        <w:t>.</w:t>
      </w:r>
      <w:r w:rsidR="00C276F6">
        <w:rPr>
          <w:rFonts w:eastAsia="Calibri"/>
          <w:lang w:eastAsia="en-US"/>
        </w:rPr>
        <w:t>0</w:t>
      </w:r>
      <w:r w:rsidR="00D93028">
        <w:rPr>
          <w:rFonts w:eastAsia="Calibri"/>
          <w:lang w:eastAsia="en-US"/>
        </w:rPr>
        <w:t>3</w:t>
      </w:r>
      <w:r w:rsidRPr="006215A4">
        <w:rPr>
          <w:rFonts w:eastAsia="Calibri"/>
          <w:lang w:eastAsia="en-US"/>
        </w:rPr>
        <w:t>.20</w:t>
      </w:r>
      <w:r w:rsidR="00E833F5">
        <w:rPr>
          <w:rFonts w:eastAsia="Calibri"/>
          <w:lang w:eastAsia="en-US"/>
        </w:rPr>
        <w:t>2</w:t>
      </w:r>
      <w:r w:rsidR="00D93028">
        <w:rPr>
          <w:rFonts w:eastAsia="Calibri"/>
          <w:lang w:eastAsia="en-US"/>
        </w:rPr>
        <w:t>5</w:t>
      </w:r>
      <w:r w:rsidRPr="006215A4">
        <w:rPr>
          <w:rFonts w:eastAsia="Calibri"/>
          <w:lang w:eastAsia="en-US"/>
        </w:rPr>
        <w:t xml:space="preserve"> г. в 17.00 по московскому времени.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4.4. Дата определения Участников аукциона: </w:t>
      </w:r>
      <w:r w:rsidR="00C276F6">
        <w:rPr>
          <w:rFonts w:eastAsia="Calibri"/>
          <w:lang w:eastAsia="en-US"/>
        </w:rPr>
        <w:t>19</w:t>
      </w:r>
      <w:r w:rsidR="00E833F5" w:rsidRPr="006215A4">
        <w:rPr>
          <w:rFonts w:eastAsia="Calibri"/>
          <w:lang w:eastAsia="en-US"/>
        </w:rPr>
        <w:t>.</w:t>
      </w:r>
      <w:r w:rsidR="00C276F6">
        <w:rPr>
          <w:rFonts w:eastAsia="Calibri"/>
          <w:lang w:eastAsia="en-US"/>
        </w:rPr>
        <w:t>0</w:t>
      </w:r>
      <w:r w:rsidR="00D93028">
        <w:rPr>
          <w:rFonts w:eastAsia="Calibri"/>
          <w:lang w:eastAsia="en-US"/>
        </w:rPr>
        <w:t>3</w:t>
      </w:r>
      <w:r w:rsidR="00E833F5" w:rsidRPr="006215A4">
        <w:rPr>
          <w:rFonts w:eastAsia="Calibri"/>
          <w:lang w:eastAsia="en-US"/>
        </w:rPr>
        <w:t>.20</w:t>
      </w:r>
      <w:r w:rsidR="00E833F5">
        <w:rPr>
          <w:rFonts w:eastAsia="Calibri"/>
          <w:lang w:eastAsia="en-US"/>
        </w:rPr>
        <w:t>2</w:t>
      </w:r>
      <w:r w:rsidR="00D93028">
        <w:rPr>
          <w:rFonts w:eastAsia="Calibri"/>
          <w:lang w:eastAsia="en-US"/>
        </w:rPr>
        <w:t>5</w:t>
      </w:r>
      <w:r w:rsidR="00C276F6">
        <w:rPr>
          <w:rFonts w:eastAsia="Calibri"/>
          <w:lang w:eastAsia="en-US"/>
        </w:rPr>
        <w:t xml:space="preserve"> </w:t>
      </w:r>
      <w:r w:rsidRPr="006215A4">
        <w:rPr>
          <w:rFonts w:eastAsia="Calibri"/>
          <w:lang w:eastAsia="en-US"/>
        </w:rPr>
        <w:t>г.</w:t>
      </w:r>
    </w:p>
    <w:p w:rsidR="00F630AE"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4.5. Дата, время и срок проведения аукциона: </w:t>
      </w:r>
    </w:p>
    <w:p w:rsidR="006215A4" w:rsidRPr="00F630AE" w:rsidRDefault="00F630AE" w:rsidP="006215A4">
      <w:pPr>
        <w:autoSpaceDE w:val="0"/>
        <w:autoSpaceDN w:val="0"/>
        <w:adjustRightInd w:val="0"/>
        <w:ind w:firstLine="540"/>
        <w:jc w:val="both"/>
        <w:rPr>
          <w:rFonts w:eastAsia="Calibri"/>
          <w:b/>
          <w:lang w:eastAsia="en-US"/>
        </w:rPr>
      </w:pPr>
      <w:r w:rsidRPr="00F630AE">
        <w:rPr>
          <w:rFonts w:eastAsia="Calibri"/>
          <w:b/>
          <w:lang w:eastAsia="en-US"/>
        </w:rPr>
        <w:t xml:space="preserve">Лот № 1: </w:t>
      </w:r>
      <w:r w:rsidR="00C276F6">
        <w:rPr>
          <w:rFonts w:eastAsia="Calibri"/>
          <w:b/>
          <w:lang w:eastAsia="en-US"/>
        </w:rPr>
        <w:t>21</w:t>
      </w:r>
      <w:r w:rsidR="006215A4" w:rsidRPr="00F630AE">
        <w:rPr>
          <w:rFonts w:eastAsia="Calibri"/>
          <w:b/>
          <w:lang w:eastAsia="en-US"/>
        </w:rPr>
        <w:t>.</w:t>
      </w:r>
      <w:r w:rsidR="00C276F6">
        <w:rPr>
          <w:rFonts w:eastAsia="Calibri"/>
          <w:b/>
          <w:lang w:eastAsia="en-US"/>
        </w:rPr>
        <w:t>0</w:t>
      </w:r>
      <w:r w:rsidR="00D93028">
        <w:rPr>
          <w:rFonts w:eastAsia="Calibri"/>
          <w:b/>
          <w:lang w:eastAsia="en-US"/>
        </w:rPr>
        <w:t>3</w:t>
      </w:r>
      <w:r w:rsidR="006215A4" w:rsidRPr="00F630AE">
        <w:rPr>
          <w:rFonts w:eastAsia="Calibri"/>
          <w:b/>
          <w:lang w:eastAsia="en-US"/>
        </w:rPr>
        <w:t>.20</w:t>
      </w:r>
      <w:r w:rsidR="00E833F5" w:rsidRPr="00F630AE">
        <w:rPr>
          <w:rFonts w:eastAsia="Calibri"/>
          <w:b/>
          <w:lang w:eastAsia="en-US"/>
        </w:rPr>
        <w:t>2</w:t>
      </w:r>
      <w:r w:rsidR="00D93028">
        <w:rPr>
          <w:rFonts w:eastAsia="Calibri"/>
          <w:b/>
          <w:lang w:eastAsia="en-US"/>
        </w:rPr>
        <w:t>5</w:t>
      </w:r>
      <w:r w:rsidR="006215A4" w:rsidRPr="00F630AE">
        <w:rPr>
          <w:rFonts w:eastAsia="Calibri"/>
          <w:b/>
          <w:lang w:eastAsia="en-US"/>
        </w:rPr>
        <w:t xml:space="preserve"> г. в </w:t>
      </w:r>
      <w:r w:rsidR="00E833F5" w:rsidRPr="00F630AE">
        <w:rPr>
          <w:rFonts w:eastAsia="Calibri"/>
          <w:b/>
          <w:lang w:eastAsia="en-US"/>
        </w:rPr>
        <w:t>1</w:t>
      </w:r>
      <w:r w:rsidRPr="00F630AE">
        <w:rPr>
          <w:rFonts w:eastAsia="Calibri"/>
          <w:b/>
          <w:lang w:eastAsia="en-US"/>
        </w:rPr>
        <w:t>1</w:t>
      </w:r>
      <w:r w:rsidR="006215A4" w:rsidRPr="00F630AE">
        <w:rPr>
          <w:rFonts w:eastAsia="Calibri"/>
          <w:b/>
          <w:lang w:eastAsia="en-US"/>
        </w:rPr>
        <w:t>.00 по московскому времени и до послед</w:t>
      </w:r>
      <w:r w:rsidR="00D93028">
        <w:rPr>
          <w:rFonts w:eastAsia="Calibri"/>
          <w:b/>
          <w:lang w:eastAsia="en-US"/>
        </w:rPr>
        <w:t>него предложения Участников.</w:t>
      </w:r>
    </w:p>
    <w:p w:rsidR="00F630AE" w:rsidRPr="006215A4" w:rsidRDefault="00F630AE" w:rsidP="006215A4">
      <w:pPr>
        <w:autoSpaceDE w:val="0"/>
        <w:autoSpaceDN w:val="0"/>
        <w:adjustRightInd w:val="0"/>
        <w:ind w:firstLine="540"/>
        <w:jc w:val="both"/>
        <w:rPr>
          <w:rFonts w:eastAsia="Calibri"/>
          <w:lang w:eastAsia="en-US"/>
        </w:rPr>
      </w:pPr>
    </w:p>
    <w:p w:rsidR="00A91826" w:rsidRDefault="00A91826" w:rsidP="006215A4">
      <w:pPr>
        <w:widowControl w:val="0"/>
        <w:contextualSpacing/>
        <w:jc w:val="center"/>
        <w:rPr>
          <w:b/>
          <w:bCs/>
          <w:color w:val="000000"/>
        </w:rPr>
      </w:pPr>
    </w:p>
    <w:p w:rsidR="006215A4" w:rsidRPr="006215A4" w:rsidRDefault="006215A4" w:rsidP="006215A4">
      <w:pPr>
        <w:widowControl w:val="0"/>
        <w:contextualSpacing/>
        <w:jc w:val="center"/>
        <w:rPr>
          <w:rFonts w:ascii="TimesNewRoman" w:hAnsi="TimesNewRoman"/>
          <w:b/>
          <w:color w:val="000000"/>
        </w:rPr>
      </w:pPr>
      <w:r w:rsidRPr="006215A4">
        <w:rPr>
          <w:b/>
          <w:bCs/>
          <w:color w:val="000000"/>
        </w:rPr>
        <w:t xml:space="preserve">РАЗДЕЛ </w:t>
      </w:r>
      <w:r w:rsidRPr="006215A4">
        <w:rPr>
          <w:b/>
          <w:bCs/>
          <w:color w:val="000000"/>
          <w:lang w:val="en-US"/>
        </w:rPr>
        <w:t>V</w:t>
      </w:r>
      <w:r w:rsidRPr="006215A4">
        <w:rPr>
          <w:b/>
          <w:bCs/>
          <w:color w:val="000000"/>
        </w:rPr>
        <w:t xml:space="preserve">. </w:t>
      </w:r>
      <w:r w:rsidRPr="006215A4">
        <w:rPr>
          <w:rFonts w:ascii="TimesNewRoman" w:hAnsi="TimesNewRoman"/>
          <w:b/>
          <w:color w:val="000000"/>
        </w:rPr>
        <w:t xml:space="preserve">СРОКИ И ПОРЯДОК </w:t>
      </w:r>
      <w:r w:rsidRPr="006215A4">
        <w:rPr>
          <w:rFonts w:ascii="TimesNewRoman" w:hAnsi="TimesNewRoman"/>
          <w:b/>
          <w:color w:val="000000"/>
        </w:rPr>
        <w:br/>
        <w:t>РЕГИСТРАЦИИ НА ЭЛЕКТРОННОЙ ПЛОЩАДКЕ</w:t>
      </w:r>
    </w:p>
    <w:p w:rsidR="006215A4" w:rsidRPr="006215A4" w:rsidRDefault="006215A4" w:rsidP="006215A4">
      <w:pPr>
        <w:widowControl w:val="0"/>
        <w:ind w:firstLine="709"/>
        <w:contextualSpacing/>
        <w:jc w:val="center"/>
        <w:rPr>
          <w:b/>
          <w:color w:val="000000"/>
        </w:rPr>
      </w:pP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5.1. Для обеспечения доступа к участию в электронном аукционе Претендентам необходимо пройти процедуру аккредитации в соответствии с действующим законодательством Российской Федерации.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5.1.1. Для получения регистрации на электронной площадке претенденты представляют оператору электронной площадки: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заявление об их регистрации на электронной площадке по форме, установленной оператором электронной площадки (далее - заявление);</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Оператор электронной площадки не должен требовать от претендента документы и информацию, не предусмотренные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5.1.2. В срок, не превышающий 3 рабочих дней со дня поступления заявления на аккредитацию,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 установленной оператором электронной площадки, или информации, указанных в 5.1.1. и не позднее 1 рабочего дня, следующего за днем регистрации (отказа в регистрации) претендента, направляет ему уведомление о принятом решении.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5.2.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пункте 5.1.1. настоящего извещения.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5.3. При принятии оператором электронной площадки решения об отказе в регистрации претендента уведомление, предусмотренное пунктом 5.1.2.настоящего извещения,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пункте 5.1.2.настоящего извещения, для получения регистрации на электронной площадке.</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5.4. Отказ в регистрации претендента на электронной площадке не допускается, за исключением случаев, указанных в пункте 5.2.</w:t>
      </w:r>
      <w:r w:rsidR="006E3CE7">
        <w:rPr>
          <w:rFonts w:eastAsia="Calibri"/>
          <w:lang w:eastAsia="en-US"/>
        </w:rPr>
        <w:t xml:space="preserve"> </w:t>
      </w:r>
      <w:r w:rsidRPr="006215A4">
        <w:rPr>
          <w:rFonts w:eastAsia="Calibri"/>
          <w:lang w:eastAsia="en-US"/>
        </w:rPr>
        <w:t xml:space="preserve">настоящего извещения.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5.5.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5.6.1. 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законом контрактной системе, вправе участвовать в продаже имущества в электронной форме без регистрации на такой электронной площадке.</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5.9. 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5.10. Регистрация на электронной площадке осуществляется без взимания платы.</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5.11.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6215A4" w:rsidRPr="006215A4" w:rsidRDefault="006215A4" w:rsidP="006215A4">
      <w:pPr>
        <w:ind w:firstLine="851"/>
        <w:jc w:val="both"/>
        <w:rPr>
          <w:b/>
          <w:bCs/>
          <w:i/>
          <w:szCs w:val="20"/>
        </w:rPr>
      </w:pPr>
    </w:p>
    <w:p w:rsidR="006215A4" w:rsidRPr="006215A4" w:rsidRDefault="006215A4" w:rsidP="006215A4">
      <w:pPr>
        <w:tabs>
          <w:tab w:val="left" w:pos="284"/>
        </w:tabs>
        <w:jc w:val="center"/>
        <w:rPr>
          <w:rFonts w:ascii="TimesNewRoman" w:hAnsi="TimesNewRoman"/>
          <w:b/>
        </w:rPr>
      </w:pPr>
      <w:r w:rsidRPr="006215A4">
        <w:rPr>
          <w:b/>
          <w:bCs/>
        </w:rPr>
        <w:t xml:space="preserve">РАЗДЕЛ </w:t>
      </w:r>
      <w:r w:rsidRPr="006215A4">
        <w:rPr>
          <w:b/>
          <w:bCs/>
          <w:lang w:val="en-US"/>
        </w:rPr>
        <w:t>VI</w:t>
      </w:r>
      <w:r w:rsidRPr="006215A4">
        <w:rPr>
          <w:b/>
          <w:bCs/>
        </w:rPr>
        <w:t>. ПОРЯДОК ПОДАЧИ (ПРИЕМА) И ОТЗЫВА ЗАЯВОК</w:t>
      </w:r>
    </w:p>
    <w:p w:rsidR="006215A4" w:rsidRPr="006215A4" w:rsidRDefault="006215A4" w:rsidP="006215A4">
      <w:pPr>
        <w:tabs>
          <w:tab w:val="left" w:pos="284"/>
        </w:tabs>
        <w:jc w:val="center"/>
        <w:rPr>
          <w:b/>
        </w:rPr>
      </w:pP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6.1.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сроки, установленные в Информационном сообщении.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6.2. Для участия в продаже имущества на аукционе претенденты перечисляют задаток в размере </w:t>
      </w:r>
      <w:r w:rsidR="008A7812">
        <w:rPr>
          <w:rFonts w:eastAsia="Calibri"/>
          <w:lang w:eastAsia="en-US"/>
        </w:rPr>
        <w:t>1</w:t>
      </w:r>
      <w:r w:rsidRPr="006215A4">
        <w:rPr>
          <w:rFonts w:eastAsia="Calibri"/>
          <w:lang w:eastAsia="en-US"/>
        </w:rPr>
        <w:t>0 процентов начальной цены продажи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6.3. Заявка (приложение № 1)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10" w:history="1">
        <w:r w:rsidRPr="006215A4">
          <w:rPr>
            <w:rFonts w:eastAsia="Calibri"/>
            <w:lang w:eastAsia="en-US"/>
          </w:rPr>
          <w:t>законом</w:t>
        </w:r>
      </w:hyperlink>
      <w:r w:rsidRPr="006215A4">
        <w:rPr>
          <w:rFonts w:eastAsia="Calibri"/>
          <w:lang w:eastAsia="en-US"/>
        </w:rPr>
        <w:t xml:space="preserve"> о приватизации от 21.12.2001 № 178-ФЗ «О приватизации государственного и муниципального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6.4. Одно лицо имеет право подать только одну заявку.</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6.5. При приеме заявок от претендентов Оператор электронной площадки обеспечивает:</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rsidR="008A7812" w:rsidRDefault="006215A4" w:rsidP="008A7812">
      <w:pPr>
        <w:autoSpaceDE w:val="0"/>
        <w:autoSpaceDN w:val="0"/>
        <w:adjustRightInd w:val="0"/>
        <w:ind w:firstLine="540"/>
        <w:jc w:val="both"/>
        <w:rPr>
          <w:rFonts w:eastAsia="Calibri"/>
          <w:lang w:eastAsia="en-US"/>
        </w:rPr>
      </w:pPr>
      <w:r w:rsidRPr="006215A4">
        <w:rPr>
          <w:rFonts w:eastAsia="Calibri"/>
          <w:lang w:eastAsia="en-US"/>
        </w:rPr>
        <w:t>6.6.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6215A4" w:rsidRPr="008A7812" w:rsidRDefault="006215A4" w:rsidP="008A7812">
      <w:pPr>
        <w:autoSpaceDE w:val="0"/>
        <w:autoSpaceDN w:val="0"/>
        <w:adjustRightInd w:val="0"/>
        <w:ind w:firstLine="540"/>
        <w:jc w:val="both"/>
        <w:rPr>
          <w:rFonts w:eastAsia="Calibri"/>
          <w:lang w:eastAsia="en-US"/>
        </w:rPr>
      </w:pPr>
      <w:r w:rsidRPr="006215A4">
        <w:rPr>
          <w:szCs w:val="20"/>
        </w:rPr>
        <w:t>6.7. Заявки с прилагаемыми к ним документами, поданные с нарушением установленного срока, на электронной площадке не регистрируются.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6215A4" w:rsidRPr="006215A4" w:rsidRDefault="006215A4" w:rsidP="006215A4">
      <w:pPr>
        <w:tabs>
          <w:tab w:val="left" w:pos="284"/>
        </w:tabs>
        <w:ind w:firstLine="851"/>
        <w:jc w:val="both"/>
        <w:rPr>
          <w:rFonts w:ascii="TimesNewRoman" w:hAnsi="TimesNewRoman"/>
          <w:sz w:val="22"/>
          <w:szCs w:val="20"/>
        </w:rPr>
      </w:pPr>
    </w:p>
    <w:p w:rsidR="006215A4" w:rsidRPr="006215A4" w:rsidRDefault="006215A4" w:rsidP="006215A4">
      <w:pPr>
        <w:tabs>
          <w:tab w:val="left" w:pos="284"/>
        </w:tabs>
        <w:jc w:val="center"/>
        <w:rPr>
          <w:rFonts w:ascii="TimesNewRoman" w:hAnsi="TimesNewRoman"/>
          <w:b/>
          <w:color w:val="000000"/>
        </w:rPr>
      </w:pPr>
      <w:r w:rsidRPr="006215A4">
        <w:rPr>
          <w:b/>
          <w:bCs/>
          <w:color w:val="000000"/>
        </w:rPr>
        <w:t xml:space="preserve">РАЗДЕЛ </w:t>
      </w:r>
      <w:r w:rsidRPr="006215A4">
        <w:rPr>
          <w:b/>
          <w:bCs/>
          <w:color w:val="000000"/>
          <w:lang w:val="en-US"/>
        </w:rPr>
        <w:t>VII</w:t>
      </w:r>
      <w:r w:rsidRPr="006215A4">
        <w:rPr>
          <w:b/>
          <w:bCs/>
          <w:color w:val="000000"/>
        </w:rPr>
        <w:t xml:space="preserve">. </w:t>
      </w:r>
      <w:r w:rsidRPr="006215A4">
        <w:rPr>
          <w:rFonts w:ascii="TimesNewRoman" w:hAnsi="TimesNewRoman"/>
          <w:b/>
          <w:color w:val="000000"/>
        </w:rPr>
        <w:t xml:space="preserve">ПЕРЕЧЕНЬ ДОКУМЕНТОВ, ПРЕДСТАВЛЯЕМЫХ </w:t>
      </w:r>
    </w:p>
    <w:p w:rsidR="006215A4" w:rsidRPr="006215A4" w:rsidRDefault="006215A4" w:rsidP="006215A4">
      <w:pPr>
        <w:tabs>
          <w:tab w:val="left" w:pos="284"/>
        </w:tabs>
        <w:jc w:val="center"/>
        <w:rPr>
          <w:rFonts w:ascii="TimesNewRoman" w:hAnsi="TimesNewRoman"/>
          <w:b/>
          <w:color w:val="000000"/>
          <w:szCs w:val="20"/>
        </w:rPr>
      </w:pPr>
      <w:r w:rsidRPr="006215A4">
        <w:rPr>
          <w:rFonts w:ascii="TimesNewRoman" w:hAnsi="TimesNewRoman"/>
          <w:b/>
          <w:color w:val="000000"/>
          <w:szCs w:val="20"/>
        </w:rPr>
        <w:t>УЧАСТНИКАМИ ТОРГОВ И ТРЕБОВАНИЯ К ИХ ОФОРМЛЕНИЮ</w:t>
      </w:r>
    </w:p>
    <w:p w:rsidR="006215A4" w:rsidRPr="006215A4" w:rsidRDefault="006215A4" w:rsidP="006215A4">
      <w:pPr>
        <w:autoSpaceDE w:val="0"/>
        <w:autoSpaceDN w:val="0"/>
        <w:adjustRightInd w:val="0"/>
        <w:ind w:firstLine="540"/>
        <w:jc w:val="both"/>
        <w:rPr>
          <w:rFonts w:eastAsia="Calibri"/>
          <w:lang w:eastAsia="en-US"/>
        </w:rPr>
      </w:pP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7.1.2. юридические лица: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заверенные копии учредительных документов;</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7.1.3. физические лица, в том числе индивидуальные предприниматели: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документ, удостоверяющий личность</w:t>
      </w:r>
      <w:r w:rsidR="00B9382C">
        <w:rPr>
          <w:rFonts w:eastAsia="Calibri"/>
          <w:lang w:eastAsia="en-US"/>
        </w:rPr>
        <w:t xml:space="preserve"> - все страницы документа</w:t>
      </w:r>
      <w:r w:rsidRPr="006215A4">
        <w:rPr>
          <w:rFonts w:eastAsia="Calibri"/>
          <w:lang w:eastAsia="en-US"/>
        </w:rPr>
        <w:t>.</w:t>
      </w:r>
    </w:p>
    <w:p w:rsidR="004054FA" w:rsidRDefault="006215A4" w:rsidP="004054FA">
      <w:pPr>
        <w:autoSpaceDE w:val="0"/>
        <w:autoSpaceDN w:val="0"/>
        <w:adjustRightInd w:val="0"/>
        <w:ind w:firstLine="540"/>
        <w:jc w:val="both"/>
        <w:rPr>
          <w:rFonts w:eastAsiaTheme="minorHAnsi"/>
          <w:lang w:eastAsia="en-US"/>
        </w:rPr>
      </w:pPr>
      <w:r w:rsidRPr="006215A4">
        <w:rPr>
          <w:rFonts w:eastAsia="Calibri"/>
          <w:lang w:eastAsia="en-US"/>
        </w:rPr>
        <w:t xml:space="preserve">7.1.4. </w:t>
      </w:r>
      <w:r w:rsidR="004054FA">
        <w:rPr>
          <w:rFonts w:eastAsiaTheme="minorHAnsi"/>
          <w:lang w:eastAsia="en-US"/>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4054FA" w:rsidRDefault="004054FA" w:rsidP="006215A4">
      <w:pPr>
        <w:autoSpaceDE w:val="0"/>
        <w:autoSpaceDN w:val="0"/>
        <w:adjustRightInd w:val="0"/>
        <w:ind w:firstLine="540"/>
        <w:jc w:val="both"/>
        <w:rPr>
          <w:rFonts w:eastAsia="Calibri"/>
          <w:lang w:eastAsia="en-US"/>
        </w:rPr>
      </w:pPr>
    </w:p>
    <w:p w:rsidR="006215A4" w:rsidRPr="006215A4" w:rsidRDefault="004054FA" w:rsidP="006215A4">
      <w:pPr>
        <w:autoSpaceDE w:val="0"/>
        <w:autoSpaceDN w:val="0"/>
        <w:adjustRightInd w:val="0"/>
        <w:ind w:firstLine="540"/>
        <w:jc w:val="both"/>
        <w:rPr>
          <w:rFonts w:eastAsia="Calibri"/>
          <w:lang w:eastAsia="en-US"/>
        </w:rPr>
      </w:pPr>
      <w:r>
        <w:rPr>
          <w:rFonts w:eastAsia="Calibri"/>
          <w:lang w:eastAsia="en-US"/>
        </w:rPr>
        <w:t xml:space="preserve">7.1.5. </w:t>
      </w:r>
      <w:r w:rsidR="006215A4" w:rsidRPr="006215A4">
        <w:rPr>
          <w:rFonts w:eastAsia="Calibri"/>
          <w:lang w:eastAsia="en-US"/>
        </w:rPr>
        <w:t>Опись представленных документов, подписанная претендентом или его уполномоченным представителем (приложение № 2).</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7.1.</w:t>
      </w:r>
      <w:r w:rsidR="004054FA">
        <w:rPr>
          <w:rFonts w:eastAsia="Calibri"/>
          <w:lang w:eastAsia="en-US"/>
        </w:rPr>
        <w:t>6</w:t>
      </w:r>
      <w:r w:rsidRPr="006215A4">
        <w:rPr>
          <w:rFonts w:eastAsia="Calibri"/>
          <w:lang w:eastAsia="en-US"/>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7.1.</w:t>
      </w:r>
      <w:r w:rsidR="004054FA">
        <w:rPr>
          <w:rFonts w:eastAsia="Calibri"/>
          <w:lang w:eastAsia="en-US"/>
        </w:rPr>
        <w:t>7</w:t>
      </w:r>
      <w:r w:rsidRPr="006215A4">
        <w:rPr>
          <w:rFonts w:eastAsia="Calibri"/>
          <w:lang w:eastAsia="en-US"/>
        </w:rPr>
        <w:t xml:space="preserve">. Указанные документы (в том числе копии документов) в части их оформления, </w:t>
      </w:r>
      <w:r w:rsidRPr="006215A4">
        <w:rPr>
          <w:rFonts w:eastAsia="Calibri"/>
          <w:lang w:eastAsia="en-US"/>
        </w:rPr>
        <w:b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7.1.</w:t>
      </w:r>
      <w:r w:rsidR="004054FA">
        <w:rPr>
          <w:rFonts w:eastAsia="Calibri"/>
          <w:lang w:eastAsia="en-US"/>
        </w:rPr>
        <w:t>8</w:t>
      </w:r>
      <w:r w:rsidRPr="006215A4">
        <w:rPr>
          <w:rFonts w:eastAsia="Calibri"/>
          <w:lang w:eastAsia="en-US"/>
        </w:rPr>
        <w:t xml:space="preserve">. Заявки подаются одновременно с полным комплектом документов, установленным в настоящем информационном сообщении.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7.1.</w:t>
      </w:r>
      <w:r w:rsidR="004054FA">
        <w:rPr>
          <w:rFonts w:eastAsia="Calibri"/>
          <w:lang w:eastAsia="en-US"/>
        </w:rPr>
        <w:t>9</w:t>
      </w:r>
      <w:r w:rsidRPr="006215A4">
        <w:rPr>
          <w:rFonts w:eastAsia="Calibri"/>
          <w:lang w:eastAsia="en-US"/>
        </w:rPr>
        <w:t xml:space="preserve">.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7.1.</w:t>
      </w:r>
      <w:r w:rsidR="004054FA">
        <w:rPr>
          <w:rFonts w:eastAsia="Calibri"/>
          <w:lang w:eastAsia="en-US"/>
        </w:rPr>
        <w:t>10</w:t>
      </w:r>
      <w:r w:rsidRPr="006215A4">
        <w:rPr>
          <w:rFonts w:eastAsia="Calibri"/>
          <w:lang w:eastAsia="en-US"/>
        </w:rPr>
        <w:t>.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rsidR="006215A4" w:rsidRPr="006215A4" w:rsidRDefault="006215A4" w:rsidP="006215A4">
      <w:pPr>
        <w:autoSpaceDE w:val="0"/>
        <w:autoSpaceDN w:val="0"/>
        <w:adjustRightInd w:val="0"/>
        <w:ind w:left="851"/>
        <w:jc w:val="center"/>
        <w:rPr>
          <w:b/>
          <w:bCs/>
        </w:rPr>
      </w:pPr>
    </w:p>
    <w:p w:rsidR="006215A4" w:rsidRPr="006215A4" w:rsidRDefault="006215A4" w:rsidP="006215A4">
      <w:pPr>
        <w:tabs>
          <w:tab w:val="left" w:pos="284"/>
        </w:tabs>
        <w:jc w:val="center"/>
        <w:rPr>
          <w:rFonts w:ascii="TimesNewRoman" w:hAnsi="TimesNewRoman"/>
          <w:b/>
          <w:szCs w:val="20"/>
        </w:rPr>
      </w:pPr>
      <w:r w:rsidRPr="006215A4">
        <w:rPr>
          <w:b/>
          <w:bCs/>
          <w:szCs w:val="20"/>
        </w:rPr>
        <w:t xml:space="preserve">РАЗДЕЛ </w:t>
      </w:r>
      <w:r w:rsidRPr="006215A4">
        <w:rPr>
          <w:b/>
          <w:bCs/>
          <w:szCs w:val="20"/>
          <w:lang w:val="en-US"/>
        </w:rPr>
        <w:t>VIII</w:t>
      </w:r>
      <w:r w:rsidRPr="006215A4">
        <w:rPr>
          <w:b/>
          <w:bCs/>
          <w:szCs w:val="20"/>
        </w:rPr>
        <w:t xml:space="preserve">. </w:t>
      </w:r>
      <w:r w:rsidRPr="006215A4">
        <w:rPr>
          <w:rFonts w:ascii="TimesNewRoman" w:hAnsi="TimesNewRoman"/>
          <w:b/>
          <w:szCs w:val="20"/>
        </w:rPr>
        <w:t>ОГРАНИЧЕНИЯ УЧАСТИЯ В АУКЦИОНЕ</w:t>
      </w:r>
    </w:p>
    <w:p w:rsidR="006215A4" w:rsidRPr="006215A4" w:rsidRDefault="006215A4" w:rsidP="006215A4">
      <w:pPr>
        <w:tabs>
          <w:tab w:val="left" w:pos="284"/>
        </w:tabs>
        <w:jc w:val="center"/>
        <w:rPr>
          <w:szCs w:val="20"/>
        </w:rPr>
      </w:pPr>
      <w:r w:rsidRPr="006215A4">
        <w:rPr>
          <w:rFonts w:ascii="TimesNewRoman" w:hAnsi="TimesNewRoman"/>
          <w:b/>
          <w:szCs w:val="20"/>
        </w:rPr>
        <w:t xml:space="preserve"> ОТДЕЛЬНЫХ КАТЕГОРИЙ ФИЗИЧЕСКИХ И ЮРИДИЧЕСКИХ ЛИЦ</w:t>
      </w:r>
    </w:p>
    <w:p w:rsidR="006215A4" w:rsidRPr="006215A4" w:rsidRDefault="006215A4" w:rsidP="006215A4">
      <w:pPr>
        <w:tabs>
          <w:tab w:val="left" w:pos="284"/>
        </w:tabs>
        <w:ind w:firstLine="709"/>
        <w:jc w:val="both"/>
        <w:rPr>
          <w:rFonts w:eastAsia="Calibri"/>
          <w:lang w:eastAsia="en-US"/>
        </w:rPr>
      </w:pP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8.1. Покупателями муниципального имущества могут быть лица, отвечающие признакам покупателя в соответствии с Федеральным законом от 21.12.2001 № 178-ФЗ «О приватизации государственного и муниципального имущества» и желающие приобрести муниципальное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8.2. Покупателями муниципального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21.12.2001 № 178-ФЗ «О приватизации государственного и муниципального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государственных и муниципальных унитарных предприятий, государственных и муниципальных учреждений;</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 декабря 2001 г. № 178-ФЗ «О приватизации государственного и муниципального имущества», другими нормативными правовыми актами;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Понятие «контролирующее лицо» используется в том же значении, что и в статье 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Установленные федеральными законами и законами субъектов Российской Федерации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от 21 декабря 2001 г. № 178-ФЗ «О приватизации государственного и муниципального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В случае, если впоследствии будет установлено, что покупатель государственного имущества не имел законное право на его приобретение, соответствующая сделка является ничтожной.</w:t>
      </w:r>
    </w:p>
    <w:p w:rsidR="006215A4" w:rsidRPr="006215A4" w:rsidRDefault="006215A4" w:rsidP="006215A4">
      <w:pPr>
        <w:ind w:firstLine="851"/>
        <w:jc w:val="both"/>
        <w:rPr>
          <w:b/>
          <w:bCs/>
        </w:rPr>
      </w:pPr>
    </w:p>
    <w:p w:rsidR="006215A4" w:rsidRPr="006215A4" w:rsidRDefault="006215A4" w:rsidP="006215A4">
      <w:pPr>
        <w:tabs>
          <w:tab w:val="left" w:pos="284"/>
        </w:tabs>
        <w:ind w:left="360"/>
        <w:jc w:val="center"/>
        <w:rPr>
          <w:rFonts w:ascii="TimesNewRoman" w:hAnsi="TimesNewRoman"/>
          <w:b/>
          <w:szCs w:val="20"/>
        </w:rPr>
      </w:pPr>
      <w:r w:rsidRPr="006215A4">
        <w:rPr>
          <w:b/>
          <w:bCs/>
          <w:szCs w:val="20"/>
        </w:rPr>
        <w:t xml:space="preserve">РАЗДЕЛ </w:t>
      </w:r>
      <w:r w:rsidRPr="006215A4">
        <w:rPr>
          <w:b/>
          <w:bCs/>
          <w:szCs w:val="20"/>
          <w:lang w:val="en-US"/>
        </w:rPr>
        <w:t>IX</w:t>
      </w:r>
      <w:r w:rsidRPr="006215A4">
        <w:rPr>
          <w:b/>
          <w:bCs/>
          <w:szCs w:val="20"/>
        </w:rPr>
        <w:t xml:space="preserve">. </w:t>
      </w:r>
      <w:r w:rsidRPr="006215A4">
        <w:rPr>
          <w:rFonts w:ascii="TimesNewRoman" w:hAnsi="TimesNewRoman"/>
          <w:b/>
          <w:szCs w:val="20"/>
        </w:rPr>
        <w:t xml:space="preserve">ПОРЯДОК ВНЕСЕНИЯ </w:t>
      </w:r>
      <w:r w:rsidRPr="006215A4">
        <w:rPr>
          <w:rFonts w:ascii="TimesNewRoman" w:hAnsi="TimesNewRoman" w:cs="TimesNewRoman"/>
          <w:b/>
          <w:szCs w:val="20"/>
        </w:rPr>
        <w:t xml:space="preserve">ЗАДАТКА </w:t>
      </w:r>
      <w:r w:rsidRPr="006215A4">
        <w:rPr>
          <w:rFonts w:ascii="TimesNewRoman" w:hAnsi="TimesNewRoman"/>
          <w:b/>
          <w:szCs w:val="20"/>
        </w:rPr>
        <w:t xml:space="preserve">И </w:t>
      </w:r>
      <w:r w:rsidRPr="006215A4">
        <w:rPr>
          <w:rFonts w:ascii="TimesNewRoman" w:hAnsi="TimesNewRoman" w:cs="TimesNewRoman"/>
          <w:b/>
          <w:szCs w:val="20"/>
        </w:rPr>
        <w:t xml:space="preserve">ЕГО </w:t>
      </w:r>
      <w:r w:rsidRPr="006215A4">
        <w:rPr>
          <w:rFonts w:ascii="TimesNewRoman" w:hAnsi="TimesNewRoman"/>
          <w:b/>
          <w:szCs w:val="20"/>
        </w:rPr>
        <w:t>ВОЗВРАТА</w:t>
      </w:r>
    </w:p>
    <w:p w:rsidR="006215A4" w:rsidRPr="006215A4" w:rsidRDefault="006215A4" w:rsidP="006215A4">
      <w:pPr>
        <w:tabs>
          <w:tab w:val="left" w:pos="284"/>
        </w:tabs>
        <w:ind w:left="360"/>
        <w:jc w:val="center"/>
        <w:rPr>
          <w:b/>
          <w:bCs/>
        </w:rPr>
      </w:pPr>
    </w:p>
    <w:p w:rsidR="006215A4" w:rsidRPr="006215A4" w:rsidRDefault="006215A4" w:rsidP="006215A4">
      <w:pPr>
        <w:tabs>
          <w:tab w:val="left" w:pos="284"/>
        </w:tabs>
        <w:ind w:firstLine="532"/>
        <w:jc w:val="both"/>
        <w:rPr>
          <w:b/>
          <w:szCs w:val="20"/>
        </w:rPr>
      </w:pPr>
      <w:r w:rsidRPr="006215A4">
        <w:rPr>
          <w:b/>
          <w:szCs w:val="20"/>
        </w:rPr>
        <w:t>9.1.Порядок внесения задатка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9.1.2. Для участия в продаже имущества на аукционе претенденты перечисляют задаток в размере </w:t>
      </w:r>
      <w:r w:rsidR="00607A3A">
        <w:rPr>
          <w:rFonts w:eastAsia="Calibri"/>
          <w:lang w:eastAsia="en-US"/>
        </w:rPr>
        <w:t>1</w:t>
      </w:r>
      <w:r w:rsidRPr="006215A4">
        <w:rPr>
          <w:rFonts w:eastAsia="Calibri"/>
          <w:lang w:eastAsia="en-US"/>
        </w:rPr>
        <w:t>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9.1.3 Денежные средства в качестве задатка для участия в аукционе вносятся Претендентом единым платежом на уникальный лицевой счет претендента, открытый при аккредитации Претендента на электронной площадке Оператора электронной площадки - </w:t>
      </w:r>
      <w:r w:rsidR="00F57B3D" w:rsidRPr="00C33E34">
        <w:rPr>
          <w:rFonts w:eastAsia="Calibri"/>
          <w:lang w:eastAsia="en-US"/>
        </w:rPr>
        <w:t>ЗАО "СБЕРБАНК-АСТ"</w:t>
      </w:r>
      <w:r w:rsidRPr="006215A4">
        <w:rPr>
          <w:rFonts w:eastAsia="Calibri"/>
          <w:lang w:eastAsia="en-US"/>
        </w:rPr>
        <w:t>в соответствии с регламентом размещения процедур по продаже и аренде государственного или муниципального имущества с использованием электронной площадки «Приватизация и аренда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9.1.4. Организатор продажи осуществляет блокировку денежных средств на лицевом счете претендента на основании его заявки на участие не позднее 1 (одного) часа после получения такой заявки.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Денежные средства блокируются в размере задатка, указанного продавцом в информационном сообщении о проведении процедуры, при условии наличия соответствующих, свободных денежных средств на счете претендента.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Денежные средства на счете блокированных средств претендента учитываются Оператором электронной площадки раздельно по каждой конкретной процедуре.</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С момента перечисления претендентом задатка, договор о задатке считается заключенным в установленном порядке.</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9.1.5. Платежи по перечислению задатка для участия в торгах и порядок возврата задатка осуществляются в соответствии с Регламентом работы электронной площадки организатора - </w:t>
      </w:r>
      <w:r w:rsidR="00F57B3D" w:rsidRPr="00C33E34">
        <w:rPr>
          <w:rFonts w:eastAsia="Calibri"/>
          <w:lang w:eastAsia="en-US"/>
        </w:rPr>
        <w:t>ЗАО "СБЕРБАНК-АСТ"</w:t>
      </w:r>
      <w:hyperlink r:id="rId11" w:history="1">
        <w:r w:rsidR="00F57B3D" w:rsidRPr="00C33E34">
          <w:rPr>
            <w:rStyle w:val="a3"/>
            <w:color w:val="auto"/>
            <w:u w:val="none"/>
            <w:shd w:val="clear" w:color="auto" w:fill="FFFFFF"/>
          </w:rPr>
          <w:t>http://utp.sberbank-ast.ru</w:t>
        </w:r>
      </w:hyperlink>
      <w:r w:rsidR="00C33E34">
        <w:t>.</w:t>
      </w:r>
      <w:r w:rsidR="00F57B3D">
        <w:rPr>
          <w:rFonts w:ascii="Verdana" w:hAnsi="Verdana"/>
          <w:color w:val="444444"/>
          <w:sz w:val="18"/>
          <w:szCs w:val="18"/>
          <w:shd w:val="clear" w:color="auto" w:fill="FFFFFF"/>
        </w:rPr>
        <w:t>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9.1.6. Задаток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 </w:t>
      </w:r>
    </w:p>
    <w:p w:rsid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9.1.7.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w:t>
      </w:r>
      <w:r w:rsidR="006E5706">
        <w:rPr>
          <w:rFonts w:eastAsia="Calibri"/>
          <w:lang w:eastAsia="en-US"/>
        </w:rPr>
        <w:t>,</w:t>
      </w:r>
      <w:r w:rsidRPr="006215A4">
        <w:rPr>
          <w:rFonts w:eastAsia="Calibri"/>
          <w:lang w:eastAsia="en-US"/>
        </w:rPr>
        <w:t xml:space="preserve"> и возвращены на счет плательщика.</w:t>
      </w:r>
    </w:p>
    <w:p w:rsidR="00814EF1" w:rsidRDefault="00814EF1" w:rsidP="006215A4">
      <w:pPr>
        <w:autoSpaceDE w:val="0"/>
        <w:autoSpaceDN w:val="0"/>
        <w:adjustRightInd w:val="0"/>
        <w:ind w:firstLine="540"/>
        <w:jc w:val="both"/>
        <w:rPr>
          <w:rFonts w:eastAsia="Calibri"/>
          <w:lang w:eastAsia="en-US"/>
        </w:rPr>
      </w:pPr>
    </w:p>
    <w:p w:rsidR="00814EF1" w:rsidRPr="006215A4" w:rsidRDefault="00814EF1" w:rsidP="006215A4">
      <w:pPr>
        <w:autoSpaceDE w:val="0"/>
        <w:autoSpaceDN w:val="0"/>
        <w:adjustRightInd w:val="0"/>
        <w:ind w:firstLine="540"/>
        <w:jc w:val="both"/>
        <w:rPr>
          <w:rFonts w:eastAsia="Calibri"/>
          <w:lang w:eastAsia="en-US"/>
        </w:rPr>
      </w:pPr>
    </w:p>
    <w:p w:rsidR="006215A4" w:rsidRPr="006215A4" w:rsidRDefault="00814EF1" w:rsidP="006215A4">
      <w:pPr>
        <w:autoSpaceDE w:val="0"/>
        <w:autoSpaceDN w:val="0"/>
        <w:adjustRightInd w:val="0"/>
        <w:ind w:firstLine="540"/>
        <w:jc w:val="both"/>
        <w:rPr>
          <w:rFonts w:eastAsia="Calibri"/>
          <w:b/>
          <w:lang w:eastAsia="en-US"/>
        </w:rPr>
      </w:pPr>
      <w:r>
        <w:rPr>
          <w:rFonts w:eastAsia="Calibri"/>
          <w:b/>
          <w:lang w:eastAsia="en-US"/>
        </w:rPr>
        <w:t>9.2.</w:t>
      </w:r>
      <w:r w:rsidR="006215A4" w:rsidRPr="006215A4">
        <w:rPr>
          <w:rFonts w:eastAsia="Calibri"/>
          <w:b/>
          <w:lang w:eastAsia="en-US"/>
        </w:rPr>
        <w:t>Порядок возврата задатка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9.2.1. Лицам, перечислившим задаток для участия в продаже муниципального  имущества на аукционе, денежные средства возвращаются в следующем порядке:</w:t>
      </w:r>
    </w:p>
    <w:p w:rsidR="006215A4" w:rsidRPr="006215A4" w:rsidRDefault="006215A4" w:rsidP="006215A4">
      <w:pPr>
        <w:autoSpaceDE w:val="0"/>
        <w:autoSpaceDN w:val="0"/>
        <w:adjustRightInd w:val="0"/>
        <w:ind w:firstLine="540"/>
        <w:jc w:val="both"/>
        <w:rPr>
          <w:rFonts w:eastAsia="Calibri"/>
          <w:color w:val="000000"/>
          <w:lang w:eastAsia="en-US"/>
        </w:rPr>
      </w:pPr>
      <w:r w:rsidRPr="006215A4">
        <w:rPr>
          <w:rFonts w:eastAsia="Calibri"/>
          <w:lang w:eastAsia="en-US"/>
        </w:rPr>
        <w:t xml:space="preserve">а) участникам, за исключением победителя, - в течение 5 (пяти) календарных дней со дня подведения итогов продажи имущества, порядок возврата задатка определяется регламентом работы Оператора электронной </w:t>
      </w:r>
      <w:r w:rsidRPr="006215A4">
        <w:rPr>
          <w:rFonts w:eastAsia="Calibri"/>
          <w:color w:val="000000"/>
          <w:lang w:eastAsia="en-US"/>
        </w:rPr>
        <w:t xml:space="preserve">площадки </w:t>
      </w:r>
      <w:r w:rsidR="00F57B3D" w:rsidRPr="00C33E34">
        <w:rPr>
          <w:rFonts w:eastAsia="Calibri"/>
          <w:lang w:eastAsia="en-US"/>
        </w:rPr>
        <w:t>ЗАО "СБЕРБАНК-АСТ"</w:t>
      </w:r>
      <w:r w:rsidRPr="00C33E34">
        <w:rPr>
          <w:rFonts w:eastAsia="Calibri"/>
          <w:lang w:eastAsia="en-US"/>
        </w:rPr>
        <w:t xml:space="preserve"> – </w:t>
      </w:r>
      <w:hyperlink r:id="rId12" w:history="1">
        <w:r w:rsidR="00F57B3D" w:rsidRPr="00C33E34">
          <w:rPr>
            <w:rStyle w:val="a3"/>
            <w:color w:val="auto"/>
            <w:u w:val="none"/>
            <w:shd w:val="clear" w:color="auto" w:fill="FFFFFF"/>
          </w:rPr>
          <w:t>http://utp.sberbank-ast.ru</w:t>
        </w:r>
      </w:hyperlink>
      <w:r w:rsidR="00C33E34">
        <w:rPr>
          <w:rFonts w:ascii="Verdana" w:hAnsi="Verdana"/>
          <w:color w:val="444444"/>
          <w:sz w:val="18"/>
          <w:szCs w:val="18"/>
          <w:shd w:val="clear" w:color="auto" w:fill="FFFFFF"/>
        </w:rPr>
        <w:t>.</w:t>
      </w:r>
    </w:p>
    <w:p w:rsidR="00F57B3D" w:rsidRPr="006215A4" w:rsidRDefault="006215A4" w:rsidP="00F57B3D">
      <w:pPr>
        <w:autoSpaceDE w:val="0"/>
        <w:autoSpaceDN w:val="0"/>
        <w:adjustRightInd w:val="0"/>
        <w:ind w:firstLine="540"/>
        <w:jc w:val="both"/>
        <w:rPr>
          <w:rFonts w:eastAsia="Calibri"/>
          <w:color w:val="000000"/>
          <w:lang w:eastAsia="en-US"/>
        </w:rPr>
      </w:pPr>
      <w:r w:rsidRPr="006215A4">
        <w:rPr>
          <w:rFonts w:eastAsia="Calibri"/>
          <w:color w:val="000000"/>
          <w:lang w:eastAsia="en-US"/>
        </w:rPr>
        <w:t xml:space="preserve">б) претендентам, не допущенным к участию в продаже имущества, - в течение </w:t>
      </w:r>
      <w:r w:rsidRPr="006215A4">
        <w:rPr>
          <w:rFonts w:eastAsia="Calibri"/>
          <w:color w:val="000000"/>
          <w:lang w:eastAsia="en-US"/>
        </w:rPr>
        <w:br/>
        <w:t xml:space="preserve">5 (пяти) календарных дней со дня подписания протокола о признании претендентов участниками, порядок возврата задатка определяется регламентом работы Оператора электронной площадки </w:t>
      </w:r>
      <w:r w:rsidR="00F57B3D" w:rsidRPr="00C33E34">
        <w:rPr>
          <w:rFonts w:eastAsia="Calibri"/>
          <w:lang w:eastAsia="en-US"/>
        </w:rPr>
        <w:t xml:space="preserve">ЗАО "СБЕРБАНК-АСТ" – </w:t>
      </w:r>
      <w:hyperlink r:id="rId13" w:history="1">
        <w:r w:rsidR="00F57B3D" w:rsidRPr="00C33E34">
          <w:rPr>
            <w:rStyle w:val="a3"/>
            <w:color w:val="auto"/>
            <w:u w:val="none"/>
            <w:shd w:val="clear" w:color="auto" w:fill="FFFFFF"/>
          </w:rPr>
          <w:t>http://utp.sberbank-ast.ru</w:t>
        </w:r>
      </w:hyperlink>
      <w:r w:rsidR="00C33E34">
        <w:t>.</w:t>
      </w:r>
      <w:r w:rsidR="00F57B3D">
        <w:rPr>
          <w:rFonts w:ascii="Verdana" w:hAnsi="Verdana"/>
          <w:color w:val="444444"/>
          <w:sz w:val="18"/>
          <w:szCs w:val="18"/>
          <w:shd w:val="clear" w:color="auto" w:fill="FFFFFF"/>
        </w:rPr>
        <w:t>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9.2.2. 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Кабардино-Балкарской Республики в течение 5 (пяти) календарных дней со дня истечения срока, установленного для заключения договора купли-продажи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9.2.3. 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4" w:history="1">
        <w:r w:rsidRPr="006215A4">
          <w:rPr>
            <w:rFonts w:eastAsia="Calibri"/>
            <w:lang w:eastAsia="en-US"/>
          </w:rPr>
          <w:t>законодательством</w:t>
        </w:r>
      </w:hyperlink>
      <w:r w:rsidRPr="006215A4">
        <w:rPr>
          <w:rFonts w:eastAsia="Calibri"/>
          <w:lang w:eastAsia="en-US"/>
        </w:rPr>
        <w:t xml:space="preserve"> Российской Федерации и договором купли –</w:t>
      </w:r>
      <w:r w:rsidR="00D93028">
        <w:rPr>
          <w:rFonts w:eastAsia="Calibri"/>
          <w:lang w:eastAsia="en-US"/>
        </w:rPr>
        <w:t xml:space="preserve"> </w:t>
      </w:r>
      <w:r w:rsidRPr="006215A4">
        <w:rPr>
          <w:rFonts w:eastAsia="Calibri"/>
          <w:lang w:eastAsia="en-US"/>
        </w:rPr>
        <w:t>продажи имущества, задаток ему не возвращается.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9.2.5. В случае отзыва претендентом заявки: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в установленном порядке до даты и времени окончания подачи (приема) заявок, поступивший от Претендента задаток подлежит возврату в срок, не позднее, чем 5 (пять) дней со дня поступления уведомления об отзыве заявки;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позднее даты и времени окончания подачи (приема) заявок задаток возвращается в течение 5 (пяти) календарных дней с даты подведения итогов Процедуры.</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9.2.6. В случае изменения реквизитов претендента/участника для возврата задатка, указанных в Заявке, претендент/участник должен направить в адрес Оператора электронной площадки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p>
    <w:p w:rsidR="00F57B3D" w:rsidRPr="006215A4" w:rsidRDefault="006215A4" w:rsidP="00F57B3D">
      <w:pPr>
        <w:autoSpaceDE w:val="0"/>
        <w:autoSpaceDN w:val="0"/>
        <w:adjustRightInd w:val="0"/>
        <w:ind w:firstLine="540"/>
        <w:jc w:val="both"/>
        <w:rPr>
          <w:rFonts w:eastAsia="Calibri"/>
          <w:color w:val="000000"/>
          <w:lang w:eastAsia="en-US"/>
        </w:rPr>
      </w:pPr>
      <w:r w:rsidRPr="006215A4">
        <w:rPr>
          <w:rFonts w:eastAsia="Calibri"/>
          <w:lang w:eastAsia="en-US"/>
        </w:rPr>
        <w:t>9.2.7. В случае отказа Продавца от проведения продажи, поступившие задатки возвращаются претендентам/участникам в течение 5 (пяти) рабочих дней с даты принятия решения об отказе в проведении Процедуры, порядок возврата задатка определяется регламентом работы Оператора электронной площадки</w:t>
      </w:r>
      <w:r w:rsidR="00D93028">
        <w:rPr>
          <w:rFonts w:eastAsia="Calibri"/>
          <w:lang w:eastAsia="en-US"/>
        </w:rPr>
        <w:t xml:space="preserve"> </w:t>
      </w:r>
      <w:r w:rsidR="00F57B3D" w:rsidRPr="00C33E34">
        <w:rPr>
          <w:rFonts w:eastAsia="Calibri"/>
          <w:lang w:eastAsia="en-US"/>
        </w:rPr>
        <w:t xml:space="preserve">ЗАО "СБЕРБАНК-АСТ" – </w:t>
      </w:r>
      <w:hyperlink r:id="rId15" w:history="1">
        <w:r w:rsidR="00F57B3D" w:rsidRPr="00C33E34">
          <w:rPr>
            <w:rStyle w:val="a3"/>
            <w:color w:val="auto"/>
            <w:u w:val="none"/>
            <w:shd w:val="clear" w:color="auto" w:fill="FFFFFF"/>
          </w:rPr>
          <w:t>http://utp.sberbank-ast.ru</w:t>
        </w:r>
      </w:hyperlink>
      <w:r w:rsidR="00C33E34">
        <w:t>.</w:t>
      </w:r>
      <w:r w:rsidR="00F57B3D">
        <w:rPr>
          <w:rFonts w:ascii="Verdana" w:hAnsi="Verdana"/>
          <w:color w:val="444444"/>
          <w:sz w:val="18"/>
          <w:szCs w:val="18"/>
          <w:shd w:val="clear" w:color="auto" w:fill="FFFFFF"/>
        </w:rPr>
        <w:t> </w:t>
      </w:r>
    </w:p>
    <w:p w:rsidR="006215A4" w:rsidRPr="006215A4" w:rsidRDefault="006215A4" w:rsidP="006215A4">
      <w:pPr>
        <w:autoSpaceDE w:val="0"/>
        <w:autoSpaceDN w:val="0"/>
        <w:adjustRightInd w:val="0"/>
        <w:ind w:firstLine="540"/>
        <w:jc w:val="both"/>
        <w:rPr>
          <w:rFonts w:eastAsia="Calibri"/>
          <w:color w:val="FF0000"/>
          <w:lang w:eastAsia="en-US"/>
        </w:rPr>
      </w:pPr>
    </w:p>
    <w:p w:rsidR="006215A4" w:rsidRPr="006215A4" w:rsidRDefault="006215A4" w:rsidP="006215A4">
      <w:pPr>
        <w:tabs>
          <w:tab w:val="right" w:leader="dot" w:pos="9720"/>
        </w:tabs>
        <w:ind w:left="-284" w:right="-374"/>
        <w:jc w:val="center"/>
        <w:rPr>
          <w:rFonts w:ascii="TimesNewRoman" w:hAnsi="TimesNewRoman"/>
          <w:b/>
        </w:rPr>
      </w:pPr>
      <w:r w:rsidRPr="006215A4">
        <w:rPr>
          <w:b/>
          <w:bCs/>
        </w:rPr>
        <w:t xml:space="preserve">РАЗДЕЛ </w:t>
      </w:r>
      <w:r w:rsidRPr="006215A4">
        <w:rPr>
          <w:b/>
          <w:bCs/>
          <w:lang w:val="en-US"/>
        </w:rPr>
        <w:t>X</w:t>
      </w:r>
      <w:r w:rsidRPr="006215A4">
        <w:rPr>
          <w:b/>
          <w:bCs/>
        </w:rPr>
        <w:t xml:space="preserve">. </w:t>
      </w:r>
      <w:r w:rsidRPr="006215A4">
        <w:rPr>
          <w:rFonts w:ascii="TimesNewRoman" w:hAnsi="TimesNewRoman"/>
          <w:b/>
        </w:rPr>
        <w:t xml:space="preserve">ПОРЯДОК ОЗНАКОМЛЕНИЯ </w:t>
      </w:r>
    </w:p>
    <w:p w:rsidR="006215A4" w:rsidRPr="006215A4" w:rsidRDefault="006215A4" w:rsidP="006215A4">
      <w:pPr>
        <w:tabs>
          <w:tab w:val="right" w:leader="dot" w:pos="9720"/>
        </w:tabs>
        <w:ind w:left="-284" w:right="-374"/>
        <w:jc w:val="center"/>
        <w:rPr>
          <w:rFonts w:ascii="TimesNewRoman" w:hAnsi="TimesNewRoman" w:cs="TimesNewRoman"/>
          <w:b/>
        </w:rPr>
      </w:pPr>
      <w:r w:rsidRPr="006215A4">
        <w:rPr>
          <w:rFonts w:ascii="TimesNewRoman" w:hAnsi="TimesNewRoman"/>
          <w:b/>
        </w:rPr>
        <w:t xml:space="preserve">СО СВЕДЕНИЯМИ ОБ ИМУЩЕСТВЕ, ВЫСТАВЛЯЕМОМ НА </w:t>
      </w:r>
      <w:r w:rsidRPr="006215A4">
        <w:rPr>
          <w:rFonts w:ascii="TimesNewRoman" w:hAnsi="TimesNewRoman" w:cs="TimesNewRoman"/>
          <w:b/>
        </w:rPr>
        <w:t>АУКЦИОНЕ</w:t>
      </w:r>
    </w:p>
    <w:p w:rsidR="006215A4" w:rsidRPr="006215A4" w:rsidRDefault="006215A4" w:rsidP="006215A4">
      <w:pPr>
        <w:tabs>
          <w:tab w:val="right" w:leader="dot" w:pos="9720"/>
        </w:tabs>
        <w:ind w:left="-284" w:right="-374"/>
        <w:jc w:val="center"/>
        <w:rPr>
          <w:b/>
        </w:rPr>
      </w:pPr>
    </w:p>
    <w:p w:rsidR="006215A4" w:rsidRPr="00F57B3D" w:rsidRDefault="006215A4" w:rsidP="006215A4">
      <w:pPr>
        <w:autoSpaceDE w:val="0"/>
        <w:autoSpaceDN w:val="0"/>
        <w:adjustRightInd w:val="0"/>
        <w:ind w:firstLine="540"/>
        <w:jc w:val="both"/>
        <w:rPr>
          <w:rFonts w:eastAsia="Calibri"/>
          <w:color w:val="000000"/>
          <w:lang w:eastAsia="en-US"/>
        </w:rPr>
      </w:pPr>
      <w:r w:rsidRPr="006215A4">
        <w:rPr>
          <w:rFonts w:eastAsia="Calibri"/>
          <w:lang w:eastAsia="en-US"/>
        </w:rPr>
        <w:t>10.1. Информация о проведении аукциона по продаже имущества публикуется в газете «</w:t>
      </w:r>
      <w:r w:rsidR="00397550">
        <w:rPr>
          <w:rFonts w:eastAsia="Calibri"/>
          <w:lang w:eastAsia="en-US"/>
        </w:rPr>
        <w:t>Лескенская газета</w:t>
      </w:r>
      <w:r w:rsidRPr="006215A4">
        <w:rPr>
          <w:rFonts w:eastAsia="Calibri"/>
          <w:lang w:eastAsia="en-US"/>
        </w:rPr>
        <w:t>», размещается на официальном сайте Российской Федерации в сети «Интернет» (</w:t>
      </w:r>
      <w:hyperlink r:id="rId16" w:history="1">
        <w:r w:rsidRPr="006215A4">
          <w:rPr>
            <w:rFonts w:eastAsia="Calibri"/>
            <w:lang w:eastAsia="en-US"/>
          </w:rPr>
          <w:t>www.torgi.gov.ru</w:t>
        </w:r>
      </w:hyperlink>
      <w:r w:rsidRPr="006215A4">
        <w:rPr>
          <w:rFonts w:eastAsia="Calibri"/>
          <w:lang w:eastAsia="en-US"/>
        </w:rPr>
        <w:t xml:space="preserve">), сайте организатора торгов </w:t>
      </w:r>
      <w:r w:rsidR="00F57B3D" w:rsidRPr="00C33E34">
        <w:rPr>
          <w:rFonts w:eastAsia="Calibri"/>
          <w:lang w:eastAsia="en-US"/>
        </w:rPr>
        <w:t xml:space="preserve">ЗАО "СБЕРБАНК-АСТ" – </w:t>
      </w:r>
      <w:hyperlink r:id="rId17" w:history="1">
        <w:r w:rsidR="00F57B3D" w:rsidRPr="00C33E34">
          <w:rPr>
            <w:rStyle w:val="a3"/>
            <w:color w:val="auto"/>
            <w:u w:val="none"/>
            <w:shd w:val="clear" w:color="auto" w:fill="FFFFFF"/>
          </w:rPr>
          <w:t>http://utp.sberbank-ast.ru</w:t>
        </w:r>
      </w:hyperlink>
      <w:r w:rsidRPr="006215A4">
        <w:rPr>
          <w:rFonts w:eastAsia="Calibri"/>
          <w:lang w:eastAsia="en-US"/>
        </w:rPr>
        <w:t xml:space="preserve">, на официальном сайте местной администрации </w:t>
      </w:r>
      <w:r w:rsidR="00397550">
        <w:rPr>
          <w:rFonts w:eastAsia="Calibri"/>
          <w:lang w:eastAsia="en-US"/>
        </w:rPr>
        <w:t>Лескенского</w:t>
      </w:r>
      <w:r w:rsidRPr="006215A4">
        <w:rPr>
          <w:rFonts w:eastAsia="Calibri"/>
          <w:lang w:eastAsia="en-US"/>
        </w:rPr>
        <w:t xml:space="preserve"> муниципального района </w:t>
      </w:r>
      <w:r w:rsidR="00AB5DF9" w:rsidRPr="00AB5DF9">
        <w:rPr>
          <w:rFonts w:eastAsia="Calibri"/>
          <w:lang w:eastAsia="en-US"/>
        </w:rPr>
        <w:t>http</w:t>
      </w:r>
      <w:r w:rsidR="00AB5DF9">
        <w:rPr>
          <w:rFonts w:eastAsia="Calibri"/>
          <w:lang w:val="en-US" w:eastAsia="en-US"/>
        </w:rPr>
        <w:t>s</w:t>
      </w:r>
      <w:r w:rsidR="00AB5DF9" w:rsidRPr="00AB5DF9">
        <w:rPr>
          <w:rFonts w:eastAsia="Calibri"/>
          <w:lang w:eastAsia="en-US"/>
        </w:rPr>
        <w:t>://</w:t>
      </w:r>
      <w:r w:rsidR="00397550">
        <w:rPr>
          <w:rFonts w:eastAsia="Calibri"/>
          <w:lang w:val="en-US" w:eastAsia="en-US"/>
        </w:rPr>
        <w:t>le</w:t>
      </w:r>
      <w:r w:rsidR="00E1657E">
        <w:rPr>
          <w:rFonts w:eastAsia="Calibri"/>
          <w:lang w:val="en-US" w:eastAsia="en-US"/>
        </w:rPr>
        <w:t>sken</w:t>
      </w:r>
      <w:r w:rsidR="00E1657E" w:rsidRPr="00E1657E">
        <w:rPr>
          <w:rFonts w:eastAsia="Calibri"/>
          <w:lang w:eastAsia="en-US"/>
        </w:rPr>
        <w:t>.</w:t>
      </w:r>
      <w:r w:rsidR="00E1657E">
        <w:rPr>
          <w:rFonts w:eastAsia="Calibri"/>
          <w:lang w:val="en-US" w:eastAsia="en-US"/>
        </w:rPr>
        <w:t>k</w:t>
      </w:r>
      <w:r w:rsidR="00397550">
        <w:rPr>
          <w:rFonts w:eastAsia="Calibri"/>
          <w:lang w:val="en-US" w:eastAsia="en-US"/>
        </w:rPr>
        <w:t>br</w:t>
      </w:r>
      <w:r w:rsidRPr="006215A4">
        <w:rPr>
          <w:rFonts w:eastAsia="Calibri"/>
          <w:lang w:eastAsia="en-US"/>
        </w:rPr>
        <w:t>.ru</w:t>
      </w:r>
      <w:r w:rsidR="00AB5DF9" w:rsidRPr="00AB5DF9">
        <w:rPr>
          <w:rFonts w:eastAsia="Calibri"/>
          <w:lang w:eastAsia="en-US"/>
        </w:rPr>
        <w:t>/</w:t>
      </w:r>
      <w:r w:rsidRPr="006215A4">
        <w:rPr>
          <w:rFonts w:eastAsia="Calibri"/>
          <w:lang w:eastAsia="en-US"/>
        </w:rPr>
        <w:t xml:space="preserve">  и содержит следующее:</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а) информационное сообщение о проведении продажи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б) форма заявки (приложение № 1);</w:t>
      </w:r>
    </w:p>
    <w:p w:rsidR="00A06078" w:rsidRDefault="006215A4" w:rsidP="006215A4">
      <w:pPr>
        <w:autoSpaceDE w:val="0"/>
        <w:autoSpaceDN w:val="0"/>
        <w:adjustRightInd w:val="0"/>
        <w:ind w:firstLine="540"/>
        <w:jc w:val="both"/>
        <w:rPr>
          <w:rFonts w:eastAsia="Calibri"/>
          <w:lang w:eastAsia="en-US"/>
        </w:rPr>
      </w:pPr>
      <w:r w:rsidRPr="006215A4">
        <w:rPr>
          <w:rFonts w:eastAsia="Calibri"/>
          <w:lang w:eastAsia="en-US"/>
        </w:rPr>
        <w:t>в)</w:t>
      </w:r>
      <w:r w:rsidR="00A06078">
        <w:rPr>
          <w:rFonts w:eastAsia="Calibri"/>
          <w:lang w:eastAsia="en-US"/>
        </w:rPr>
        <w:t xml:space="preserve"> опись документов (приложение № 2)</w:t>
      </w:r>
    </w:p>
    <w:p w:rsidR="006215A4" w:rsidRPr="006215A4" w:rsidRDefault="00A06078" w:rsidP="006215A4">
      <w:pPr>
        <w:autoSpaceDE w:val="0"/>
        <w:autoSpaceDN w:val="0"/>
        <w:adjustRightInd w:val="0"/>
        <w:ind w:firstLine="540"/>
        <w:jc w:val="both"/>
        <w:rPr>
          <w:rFonts w:eastAsia="Calibri"/>
          <w:lang w:eastAsia="en-US"/>
        </w:rPr>
      </w:pPr>
      <w:r>
        <w:rPr>
          <w:rFonts w:eastAsia="Calibri"/>
          <w:lang w:eastAsia="en-US"/>
        </w:rPr>
        <w:t xml:space="preserve">г) </w:t>
      </w:r>
      <w:r w:rsidR="006215A4" w:rsidRPr="006215A4">
        <w:rPr>
          <w:rFonts w:eastAsia="Calibri"/>
          <w:lang w:eastAsia="en-US"/>
        </w:rPr>
        <w:t>проект договор</w:t>
      </w:r>
      <w:r>
        <w:rPr>
          <w:rFonts w:eastAsia="Calibri"/>
          <w:lang w:eastAsia="en-US"/>
        </w:rPr>
        <w:t>а</w:t>
      </w:r>
      <w:r w:rsidR="006215A4" w:rsidRPr="006215A4">
        <w:rPr>
          <w:rFonts w:eastAsia="Calibri"/>
          <w:lang w:eastAsia="en-US"/>
        </w:rPr>
        <w:t xml:space="preserve"> купли-продажи имущества (приложение № 3);</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г) иные сведения, предусмотренные Федеральным законом от 21.12.2001 № 178-ФЗ «О приватизации государственного и муниципального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10.2. </w:t>
      </w:r>
      <w:r w:rsidRPr="00A06078">
        <w:rPr>
          <w:rFonts w:eastAsia="Calibri"/>
          <w:lang w:eastAsia="en-US"/>
        </w:rPr>
        <w:t xml:space="preserve">С настоящим информационным сообщением, условиями договора купли – продажи имущества, информацией о подлежащем приватизации имуществе, образцами типовых документов, представляемых покупателями государственного имущества, правилами проведения торгов и иной информацией, можно ознакомиться на сайтах www.torgi.gov.ru, на официальном сайте местной администрации </w:t>
      </w:r>
      <w:r w:rsidR="00397550" w:rsidRPr="00A06078">
        <w:rPr>
          <w:rFonts w:eastAsia="Calibri"/>
          <w:lang w:eastAsia="en-US"/>
        </w:rPr>
        <w:t xml:space="preserve">Лескенского </w:t>
      </w:r>
      <w:r w:rsidRPr="00A06078">
        <w:rPr>
          <w:rFonts w:eastAsia="Calibri"/>
          <w:lang w:eastAsia="en-US"/>
        </w:rPr>
        <w:t xml:space="preserve">муниципального района </w:t>
      </w:r>
      <w:r w:rsidR="00397550" w:rsidRPr="00A06078">
        <w:rPr>
          <w:rFonts w:eastAsia="Calibri"/>
          <w:lang w:val="en-US" w:eastAsia="en-US"/>
        </w:rPr>
        <w:t>le</w:t>
      </w:r>
      <w:r w:rsidR="00675EDE" w:rsidRPr="00A06078">
        <w:rPr>
          <w:rFonts w:eastAsia="Calibri"/>
          <w:lang w:val="en-US" w:eastAsia="en-US"/>
        </w:rPr>
        <w:t>sken</w:t>
      </w:r>
      <w:r w:rsidR="00675EDE" w:rsidRPr="00A06078">
        <w:rPr>
          <w:rFonts w:eastAsia="Calibri"/>
          <w:lang w:eastAsia="en-US"/>
        </w:rPr>
        <w:t>.</w:t>
      </w:r>
      <w:r w:rsidR="00397550" w:rsidRPr="00A06078">
        <w:rPr>
          <w:rFonts w:eastAsia="Calibri"/>
          <w:lang w:val="en-US" w:eastAsia="en-US"/>
        </w:rPr>
        <w:t>kbr</w:t>
      </w:r>
      <w:r w:rsidR="00397550" w:rsidRPr="00A06078">
        <w:rPr>
          <w:rFonts w:eastAsia="Calibri"/>
          <w:lang w:eastAsia="en-US"/>
        </w:rPr>
        <w:t>.ru</w:t>
      </w:r>
      <w:r w:rsidR="00C276F6">
        <w:rPr>
          <w:rFonts w:eastAsia="Calibri"/>
          <w:lang w:eastAsia="en-US"/>
        </w:rPr>
        <w:t xml:space="preserve"> </w:t>
      </w:r>
      <w:r w:rsidRPr="00A06078">
        <w:rPr>
          <w:rFonts w:eastAsia="Calibri"/>
          <w:lang w:eastAsia="en-US"/>
        </w:rPr>
        <w:t xml:space="preserve">и/или по адресу: КБР, </w:t>
      </w:r>
      <w:r w:rsidR="00397550" w:rsidRPr="00A06078">
        <w:rPr>
          <w:rFonts w:eastAsia="Calibri"/>
          <w:lang w:eastAsia="en-US"/>
        </w:rPr>
        <w:t>Лескенский</w:t>
      </w:r>
      <w:r w:rsidRPr="00A06078">
        <w:rPr>
          <w:rFonts w:eastAsia="Calibri"/>
          <w:lang w:eastAsia="en-US"/>
        </w:rPr>
        <w:t xml:space="preserve">район, с. </w:t>
      </w:r>
      <w:r w:rsidR="00397550" w:rsidRPr="00A06078">
        <w:rPr>
          <w:rFonts w:eastAsia="Calibri"/>
          <w:lang w:eastAsia="en-US"/>
        </w:rPr>
        <w:t>Анзорей</w:t>
      </w:r>
      <w:r w:rsidRPr="00A06078">
        <w:rPr>
          <w:rFonts w:eastAsia="Calibri"/>
          <w:lang w:eastAsia="en-US"/>
        </w:rPr>
        <w:t xml:space="preserve">, </w:t>
      </w:r>
      <w:r w:rsidR="00397550" w:rsidRPr="00A06078">
        <w:rPr>
          <w:rFonts w:eastAsia="Calibri"/>
          <w:lang w:eastAsia="en-US"/>
        </w:rPr>
        <w:t>ул. Шинахова</w:t>
      </w:r>
      <w:r w:rsidRPr="00A06078">
        <w:rPr>
          <w:rFonts w:eastAsia="Calibri"/>
          <w:lang w:eastAsia="en-US"/>
        </w:rPr>
        <w:t>, д.</w:t>
      </w:r>
      <w:r w:rsidR="00397550" w:rsidRPr="00A06078">
        <w:rPr>
          <w:rFonts w:eastAsia="Calibri"/>
          <w:lang w:eastAsia="en-US"/>
        </w:rPr>
        <w:t>1 а</w:t>
      </w:r>
      <w:r w:rsidRPr="00A06078">
        <w:rPr>
          <w:rFonts w:eastAsia="Calibri"/>
          <w:lang w:eastAsia="en-US"/>
        </w:rPr>
        <w:t>. Телефон для справочной информации:</w:t>
      </w:r>
      <w:r w:rsidR="00D439EC" w:rsidRPr="00A06078">
        <w:rPr>
          <w:rFonts w:eastAsia="Calibri"/>
          <w:lang w:eastAsia="en-US"/>
        </w:rPr>
        <w:t xml:space="preserve"> </w:t>
      </w:r>
      <w:r w:rsidRPr="00A06078">
        <w:rPr>
          <w:rFonts w:eastAsia="Calibri"/>
          <w:lang w:eastAsia="en-US"/>
        </w:rPr>
        <w:t>8 (866</w:t>
      </w:r>
      <w:r w:rsidR="00397550" w:rsidRPr="00A06078">
        <w:rPr>
          <w:rFonts w:eastAsia="Calibri"/>
          <w:lang w:eastAsia="en-US"/>
        </w:rPr>
        <w:t>39</w:t>
      </w:r>
      <w:r w:rsidRPr="00A06078">
        <w:rPr>
          <w:rFonts w:eastAsia="Calibri"/>
          <w:lang w:eastAsia="en-US"/>
        </w:rPr>
        <w:t>) 95-</w:t>
      </w:r>
      <w:r w:rsidR="00C276F6">
        <w:rPr>
          <w:rFonts w:eastAsia="Calibri"/>
          <w:lang w:eastAsia="en-US"/>
        </w:rPr>
        <w:t>5</w:t>
      </w:r>
      <w:r w:rsidRPr="00A06078">
        <w:rPr>
          <w:rFonts w:eastAsia="Calibri"/>
          <w:lang w:eastAsia="en-US"/>
        </w:rPr>
        <w:t>-</w:t>
      </w:r>
      <w:r w:rsidR="00C276F6">
        <w:rPr>
          <w:rFonts w:eastAsia="Calibri"/>
          <w:lang w:eastAsia="en-US"/>
        </w:rPr>
        <w:t>44</w:t>
      </w:r>
      <w:r w:rsidRPr="00A06078">
        <w:rPr>
          <w:rFonts w:eastAsia="Calibri"/>
          <w:lang w:eastAsia="en-US"/>
        </w:rPr>
        <w:t>.</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10.3.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В случае направления запроса иностранными лицами такой запрос должен иметь перевод на русский язык.</w:t>
      </w:r>
    </w:p>
    <w:p w:rsidR="006215A4" w:rsidRPr="006215A4" w:rsidRDefault="006215A4" w:rsidP="006215A4">
      <w:pPr>
        <w:ind w:firstLine="709"/>
        <w:jc w:val="both"/>
      </w:pPr>
    </w:p>
    <w:p w:rsidR="006215A4" w:rsidRPr="006215A4" w:rsidRDefault="00014ADC" w:rsidP="006215A4">
      <w:pPr>
        <w:tabs>
          <w:tab w:val="left" w:pos="1440"/>
          <w:tab w:val="right" w:leader="dot" w:pos="9720"/>
        </w:tabs>
        <w:spacing w:line="360" w:lineRule="auto"/>
        <w:ind w:left="-284" w:right="-376"/>
        <w:rPr>
          <w:b/>
          <w:bCs/>
          <w:caps/>
          <w:noProof/>
          <w:color w:val="000000"/>
          <w:sz w:val="2"/>
          <w:szCs w:val="2"/>
        </w:rPr>
      </w:pPr>
      <w:r w:rsidRPr="006215A4">
        <w:rPr>
          <w:b/>
          <w:bCs/>
          <w:caps/>
          <w:noProof/>
        </w:rPr>
        <w:fldChar w:fldCharType="begin"/>
      </w:r>
      <w:r w:rsidR="006215A4" w:rsidRPr="006215A4">
        <w:rPr>
          <w:b/>
          <w:bCs/>
          <w:caps/>
          <w:noProof/>
        </w:rPr>
        <w:instrText xml:space="preserve"> TOC \o "1-3" \h \z \u </w:instrText>
      </w:r>
      <w:r w:rsidRPr="006215A4">
        <w:rPr>
          <w:b/>
          <w:bCs/>
          <w:caps/>
          <w:noProof/>
        </w:rPr>
        <w:fldChar w:fldCharType="separate"/>
      </w:r>
    </w:p>
    <w:p w:rsidR="006215A4" w:rsidRPr="006215A4" w:rsidRDefault="00014ADC" w:rsidP="006215A4">
      <w:pPr>
        <w:tabs>
          <w:tab w:val="right" w:leader="dot" w:pos="9720"/>
        </w:tabs>
        <w:spacing w:line="360" w:lineRule="auto"/>
        <w:ind w:left="-284" w:right="-376"/>
        <w:jc w:val="center"/>
        <w:rPr>
          <w:b/>
        </w:rPr>
      </w:pPr>
      <w:r w:rsidRPr="006215A4">
        <w:rPr>
          <w:b/>
        </w:rPr>
        <w:fldChar w:fldCharType="end"/>
      </w:r>
      <w:r w:rsidR="006215A4" w:rsidRPr="006215A4">
        <w:rPr>
          <w:b/>
          <w:bCs/>
        </w:rPr>
        <w:t xml:space="preserve">РАЗДЕЛ </w:t>
      </w:r>
      <w:r w:rsidR="006215A4" w:rsidRPr="006215A4">
        <w:rPr>
          <w:b/>
          <w:bCs/>
          <w:lang w:val="en-US"/>
        </w:rPr>
        <w:t>XI</w:t>
      </w:r>
      <w:r w:rsidR="006215A4" w:rsidRPr="006215A4">
        <w:rPr>
          <w:b/>
          <w:bCs/>
        </w:rPr>
        <w:t xml:space="preserve">. </w:t>
      </w:r>
      <w:r w:rsidR="006215A4" w:rsidRPr="006215A4">
        <w:rPr>
          <w:rFonts w:ascii="TimesNewRoman" w:hAnsi="TimesNewRoman"/>
          <w:b/>
        </w:rPr>
        <w:t>ПОРЯДОК ОПРЕДЕЛЕНИЯ УЧАСТНИКОВ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11.1. В день определения участников аукциона, указанный в информационном сообщении,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11.5. Претендент приобретает статус участника аукциона с момента подписания протокола о признании претендентов участниками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11.6. Претендент не допускается к участию в аукционе по следующим основаниям:</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в) не подтверждено поступление в установленный срок задатка на счет Оператора электронной площадки, указанный в информационном сообщении.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г) заявка подана лицом, не уполномоченным Претендентом на осуществление таких действий.</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11.7.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6215A4" w:rsidRPr="006215A4" w:rsidRDefault="00014ADC" w:rsidP="006215A4">
      <w:pPr>
        <w:tabs>
          <w:tab w:val="left" w:pos="1440"/>
          <w:tab w:val="right" w:leader="dot" w:pos="9720"/>
        </w:tabs>
        <w:spacing w:line="360" w:lineRule="auto"/>
        <w:ind w:left="-284" w:right="-376"/>
        <w:rPr>
          <w:b/>
          <w:bCs/>
          <w:caps/>
          <w:noProof/>
          <w:color w:val="000000"/>
          <w:sz w:val="2"/>
          <w:szCs w:val="2"/>
        </w:rPr>
      </w:pPr>
      <w:r w:rsidRPr="006215A4">
        <w:rPr>
          <w:b/>
          <w:bCs/>
          <w:caps/>
          <w:noProof/>
        </w:rPr>
        <w:fldChar w:fldCharType="begin"/>
      </w:r>
      <w:r w:rsidR="006215A4" w:rsidRPr="006215A4">
        <w:rPr>
          <w:b/>
          <w:bCs/>
          <w:caps/>
          <w:noProof/>
        </w:rPr>
        <w:instrText xml:space="preserve"> TOC \o "1-3" \h \z \u </w:instrText>
      </w:r>
      <w:r w:rsidRPr="006215A4">
        <w:rPr>
          <w:b/>
          <w:bCs/>
          <w:caps/>
          <w:noProof/>
        </w:rPr>
        <w:fldChar w:fldCharType="separate"/>
      </w:r>
    </w:p>
    <w:p w:rsidR="006215A4" w:rsidRPr="006215A4" w:rsidRDefault="00014ADC" w:rsidP="006215A4">
      <w:pPr>
        <w:tabs>
          <w:tab w:val="right" w:leader="dot" w:pos="9720"/>
        </w:tabs>
        <w:ind w:left="-284" w:right="-374"/>
        <w:jc w:val="center"/>
      </w:pPr>
      <w:r w:rsidRPr="006215A4">
        <w:fldChar w:fldCharType="end"/>
      </w:r>
    </w:p>
    <w:p w:rsidR="006215A4" w:rsidRPr="006215A4" w:rsidRDefault="006215A4" w:rsidP="006215A4">
      <w:pPr>
        <w:tabs>
          <w:tab w:val="right" w:leader="dot" w:pos="9720"/>
        </w:tabs>
        <w:ind w:left="-284" w:right="-374"/>
        <w:jc w:val="center"/>
        <w:rPr>
          <w:rFonts w:ascii="TimesNewRoman" w:hAnsi="TimesNewRoman"/>
          <w:b/>
          <w:color w:val="000000"/>
        </w:rPr>
      </w:pPr>
      <w:r w:rsidRPr="006215A4">
        <w:rPr>
          <w:b/>
          <w:bCs/>
          <w:color w:val="000000"/>
        </w:rPr>
        <w:t xml:space="preserve">РАЗДЕЛ </w:t>
      </w:r>
      <w:r w:rsidRPr="006215A4">
        <w:rPr>
          <w:b/>
          <w:bCs/>
          <w:color w:val="000000"/>
          <w:lang w:val="en-US"/>
        </w:rPr>
        <w:t>XII</w:t>
      </w:r>
      <w:r w:rsidRPr="006215A4">
        <w:rPr>
          <w:b/>
          <w:bCs/>
          <w:color w:val="000000"/>
        </w:rPr>
        <w:t xml:space="preserve">. </w:t>
      </w:r>
      <w:r w:rsidRPr="006215A4">
        <w:rPr>
          <w:rFonts w:ascii="TimesNewRoman" w:hAnsi="TimesNewRoman"/>
          <w:b/>
          <w:color w:val="000000"/>
        </w:rPr>
        <w:t>ПОРЯДОК ПРОВЕДЕНИЯ</w:t>
      </w:r>
    </w:p>
    <w:p w:rsidR="006215A4" w:rsidRPr="006215A4" w:rsidRDefault="006215A4" w:rsidP="006215A4">
      <w:pPr>
        <w:tabs>
          <w:tab w:val="right" w:leader="dot" w:pos="9720"/>
        </w:tabs>
        <w:ind w:right="-374"/>
        <w:jc w:val="center"/>
        <w:rPr>
          <w:rFonts w:ascii="TimesNewRoman" w:hAnsi="TimesNewRoman"/>
          <w:b/>
          <w:color w:val="000000"/>
        </w:rPr>
      </w:pPr>
      <w:r w:rsidRPr="006215A4">
        <w:rPr>
          <w:rFonts w:ascii="TimesNewRoman" w:hAnsi="TimesNewRoman"/>
          <w:b/>
          <w:color w:val="000000"/>
        </w:rPr>
        <w:t>АУКЦИОНА И ОПРЕДЕЛЕНИЯ ПОБЕДИТЕЛЯ</w:t>
      </w:r>
    </w:p>
    <w:p w:rsidR="006215A4" w:rsidRPr="006215A4" w:rsidRDefault="006215A4" w:rsidP="006215A4">
      <w:pPr>
        <w:tabs>
          <w:tab w:val="right" w:leader="dot" w:pos="9720"/>
        </w:tabs>
        <w:ind w:right="-374"/>
        <w:jc w:val="center"/>
        <w:rPr>
          <w:b/>
          <w:bCs/>
        </w:rPr>
      </w:pP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12.2.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12.3. Со времени начала проведения процедуры аукциона Оператором электронной площадки размещается: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12.5. При этом программными средствами электронной площадки обеспечивается: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12.6. Победителем признается участник, предложивший наиболее высокую цену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12.7.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12.8.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12.9. Процедура аукциона считается завершенной со времени подписания продавцом протокола об итогах аукциона.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12.10. Аукцион признается несостоявшимся в следующих случаях:</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а) не было подано ни одной заявки на участие либо ни один из претендентов не признан участником;</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б) принято решение о признании только одного претендента участником;</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в) ни один из участников не сделал предложение о начальной цене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12.11. Решение о признании аукциона несостоявшимся оформляется протоколом.</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а) наименование имущества и иные позволяющие его индивидуализировать сведения (спецификация лота);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б) цена сделки;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в) фамилия, имя, отчество физического лица или наименование юридического лица - победителя.</w:t>
      </w:r>
    </w:p>
    <w:p w:rsidR="006215A4" w:rsidRPr="006215A4" w:rsidRDefault="00014ADC" w:rsidP="006215A4">
      <w:pPr>
        <w:autoSpaceDE w:val="0"/>
        <w:autoSpaceDN w:val="0"/>
        <w:adjustRightInd w:val="0"/>
        <w:ind w:firstLine="540"/>
        <w:jc w:val="both"/>
        <w:rPr>
          <w:rFonts w:eastAsia="Calibri"/>
          <w:lang w:eastAsia="en-US"/>
        </w:rPr>
      </w:pPr>
      <w:r w:rsidRPr="006215A4">
        <w:rPr>
          <w:rFonts w:eastAsia="Calibri"/>
          <w:lang w:eastAsia="en-US"/>
        </w:rPr>
        <w:fldChar w:fldCharType="begin"/>
      </w:r>
      <w:r w:rsidR="006215A4" w:rsidRPr="006215A4">
        <w:rPr>
          <w:rFonts w:eastAsia="Calibri"/>
          <w:lang w:eastAsia="en-US"/>
        </w:rPr>
        <w:instrText xml:space="preserve"> TOC \o "1-3" \h \z \u </w:instrText>
      </w:r>
      <w:r w:rsidRPr="006215A4">
        <w:rPr>
          <w:rFonts w:eastAsia="Calibri"/>
          <w:lang w:eastAsia="en-US"/>
        </w:rPr>
        <w:fldChar w:fldCharType="separate"/>
      </w:r>
    </w:p>
    <w:p w:rsidR="006215A4" w:rsidRPr="006215A4" w:rsidRDefault="00014ADC" w:rsidP="006215A4">
      <w:pPr>
        <w:autoSpaceDE w:val="0"/>
        <w:autoSpaceDN w:val="0"/>
        <w:adjustRightInd w:val="0"/>
        <w:ind w:firstLine="540"/>
        <w:jc w:val="center"/>
        <w:rPr>
          <w:rFonts w:ascii="TimesNewRoman" w:hAnsi="TimesNewRoman"/>
          <w:b/>
        </w:rPr>
      </w:pPr>
      <w:r w:rsidRPr="006215A4">
        <w:rPr>
          <w:rFonts w:eastAsia="Calibri"/>
          <w:lang w:eastAsia="en-US"/>
        </w:rPr>
        <w:fldChar w:fldCharType="end"/>
      </w:r>
      <w:r w:rsidR="006215A4" w:rsidRPr="006215A4">
        <w:rPr>
          <w:b/>
          <w:bCs/>
        </w:rPr>
        <w:t xml:space="preserve">РАЗДЕЛ </w:t>
      </w:r>
      <w:r w:rsidR="006215A4" w:rsidRPr="006215A4">
        <w:rPr>
          <w:b/>
          <w:bCs/>
          <w:lang w:val="en-US"/>
        </w:rPr>
        <w:t>XIII</w:t>
      </w:r>
      <w:r w:rsidR="006215A4" w:rsidRPr="006215A4">
        <w:rPr>
          <w:b/>
          <w:bCs/>
        </w:rPr>
        <w:t xml:space="preserve">. </w:t>
      </w:r>
      <w:r w:rsidR="006215A4" w:rsidRPr="006215A4">
        <w:rPr>
          <w:rFonts w:ascii="TimesNewRoman" w:hAnsi="TimesNewRoman"/>
          <w:b/>
        </w:rPr>
        <w:t>СРОК ЗАКЛЮЧЕНИЯ</w:t>
      </w:r>
    </w:p>
    <w:p w:rsidR="006215A4" w:rsidRPr="006215A4" w:rsidRDefault="006215A4" w:rsidP="006215A4">
      <w:pPr>
        <w:tabs>
          <w:tab w:val="right" w:leader="dot" w:pos="9720"/>
        </w:tabs>
        <w:ind w:right="-374"/>
        <w:jc w:val="center"/>
        <w:rPr>
          <w:rFonts w:ascii="TimesNewRoman" w:hAnsi="TimesNewRoman"/>
          <w:b/>
        </w:rPr>
      </w:pPr>
      <w:r w:rsidRPr="006215A4">
        <w:rPr>
          <w:rFonts w:ascii="TimesNewRoman" w:hAnsi="TimesNewRoman"/>
          <w:b/>
        </w:rPr>
        <w:t>ДОГОВОРА КУПЛИ-ПРОДАЖИ ИМУЩЕСТВА</w:t>
      </w:r>
    </w:p>
    <w:p w:rsidR="006215A4" w:rsidRPr="006215A4" w:rsidRDefault="006215A4" w:rsidP="006215A4">
      <w:pPr>
        <w:tabs>
          <w:tab w:val="right" w:leader="dot" w:pos="9720"/>
        </w:tabs>
        <w:ind w:right="-374"/>
        <w:jc w:val="center"/>
        <w:rPr>
          <w:b/>
        </w:rPr>
      </w:pP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13.1. Договор купли-продажи имущества заключается между продавцом и победителем аукциона в установленном законодательством порядке в течение 5 (пяти) рабочих дней с даты подведения итогов аукциона в Администрации.</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13.2. 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13.4. Денежные средства в счет оплаты приватизируемого имущества подлежат перечислению (единовременно в безналичном порядке) победителем продажи имущества в бюджет Кабардино-Балкарской Республики на счет по следующим реквизитам, согласно Приложениям №</w:t>
      </w:r>
      <w:r w:rsidR="00607A3A">
        <w:rPr>
          <w:rFonts w:eastAsia="Calibri"/>
          <w:lang w:eastAsia="en-US"/>
        </w:rPr>
        <w:t xml:space="preserve"> </w:t>
      </w:r>
      <w:r w:rsidRPr="006215A4">
        <w:rPr>
          <w:rFonts w:eastAsia="Calibri"/>
          <w:lang w:eastAsia="en-US"/>
        </w:rPr>
        <w:t>3, настоящего информационного извещения.</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13.4. Задаток, перечисленный покупателем для участия в аукционе, засчитывается в счет оплаты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 xml:space="preserve">13.5. Факт оплаты имущества подтверждается выпиской со счета о поступлении средств в размере и сроки, указанные в договоре купли-продажи. </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казну республики в составе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rsidR="006215A4" w:rsidRPr="006215A4" w:rsidRDefault="00014ADC" w:rsidP="006215A4">
      <w:pPr>
        <w:tabs>
          <w:tab w:val="left" w:pos="1440"/>
          <w:tab w:val="right" w:leader="dot" w:pos="9720"/>
        </w:tabs>
        <w:spacing w:line="360" w:lineRule="auto"/>
        <w:ind w:left="-284" w:right="-376"/>
        <w:jc w:val="center"/>
        <w:rPr>
          <w:b/>
          <w:bCs/>
          <w:caps/>
          <w:noProof/>
          <w:color w:val="000000"/>
          <w:sz w:val="2"/>
          <w:szCs w:val="2"/>
        </w:rPr>
      </w:pPr>
      <w:r w:rsidRPr="006215A4">
        <w:rPr>
          <w:b/>
          <w:bCs/>
          <w:caps/>
          <w:noProof/>
        </w:rPr>
        <w:fldChar w:fldCharType="begin"/>
      </w:r>
      <w:r w:rsidR="006215A4" w:rsidRPr="006215A4">
        <w:rPr>
          <w:b/>
          <w:bCs/>
          <w:caps/>
          <w:noProof/>
        </w:rPr>
        <w:instrText xml:space="preserve"> TOC \o "1-3" \h \z \u </w:instrText>
      </w:r>
      <w:r w:rsidRPr="006215A4">
        <w:rPr>
          <w:b/>
          <w:bCs/>
          <w:caps/>
          <w:noProof/>
        </w:rPr>
        <w:fldChar w:fldCharType="separate"/>
      </w:r>
    </w:p>
    <w:p w:rsidR="006215A4" w:rsidRPr="006215A4" w:rsidRDefault="00014ADC" w:rsidP="006215A4">
      <w:pPr>
        <w:tabs>
          <w:tab w:val="right" w:leader="dot" w:pos="9720"/>
        </w:tabs>
        <w:ind w:left="-284" w:right="-374"/>
        <w:jc w:val="center"/>
        <w:rPr>
          <w:rFonts w:ascii="TimesNewRoman" w:hAnsi="TimesNewRoman"/>
          <w:b/>
        </w:rPr>
      </w:pPr>
      <w:r w:rsidRPr="006215A4">
        <w:rPr>
          <w:b/>
        </w:rPr>
        <w:fldChar w:fldCharType="end"/>
      </w:r>
      <w:r w:rsidR="006215A4" w:rsidRPr="006215A4">
        <w:rPr>
          <w:b/>
          <w:bCs/>
        </w:rPr>
        <w:t xml:space="preserve">РАЗДЕЛ </w:t>
      </w:r>
      <w:r w:rsidR="006215A4" w:rsidRPr="006215A4">
        <w:rPr>
          <w:b/>
          <w:bCs/>
          <w:lang w:val="en-US"/>
        </w:rPr>
        <w:t>XIV</w:t>
      </w:r>
      <w:r w:rsidR="006215A4" w:rsidRPr="006215A4">
        <w:rPr>
          <w:b/>
          <w:bCs/>
        </w:rPr>
        <w:t xml:space="preserve">. </w:t>
      </w:r>
      <w:r w:rsidR="006215A4" w:rsidRPr="006215A4">
        <w:rPr>
          <w:rFonts w:ascii="TimesNewRoman" w:hAnsi="TimesNewRoman"/>
          <w:b/>
        </w:rPr>
        <w:t xml:space="preserve">ПЕРЕХОД ПРАВА СОБСТВЕННОСТИ </w:t>
      </w:r>
    </w:p>
    <w:p w:rsidR="006215A4" w:rsidRPr="006215A4" w:rsidRDefault="006215A4" w:rsidP="006215A4">
      <w:pPr>
        <w:tabs>
          <w:tab w:val="right" w:leader="dot" w:pos="9720"/>
        </w:tabs>
        <w:ind w:left="-284" w:right="-374"/>
        <w:jc w:val="center"/>
        <w:rPr>
          <w:rFonts w:ascii="TimesNewRoman" w:hAnsi="TimesNewRoman"/>
          <w:b/>
        </w:rPr>
      </w:pPr>
      <w:r w:rsidRPr="006215A4">
        <w:rPr>
          <w:rFonts w:ascii="TimesNewRoman" w:hAnsi="TimesNewRoman"/>
          <w:b/>
        </w:rPr>
        <w:t>НА ГОСУДАРСТВЕННОЕ ИМУЩЕСТВО</w:t>
      </w:r>
    </w:p>
    <w:p w:rsidR="006215A4" w:rsidRPr="006215A4" w:rsidRDefault="006215A4" w:rsidP="006215A4">
      <w:pPr>
        <w:tabs>
          <w:tab w:val="right" w:leader="dot" w:pos="9720"/>
        </w:tabs>
        <w:ind w:left="-284" w:right="-374"/>
        <w:jc w:val="center"/>
        <w:rPr>
          <w:b/>
        </w:rPr>
      </w:pP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rsidR="006215A4" w:rsidRPr="006215A4" w:rsidRDefault="006215A4" w:rsidP="006215A4">
      <w:pPr>
        <w:autoSpaceDE w:val="0"/>
        <w:autoSpaceDN w:val="0"/>
        <w:adjustRightInd w:val="0"/>
        <w:ind w:firstLine="540"/>
        <w:jc w:val="both"/>
        <w:rPr>
          <w:rFonts w:eastAsia="Calibri"/>
          <w:lang w:eastAsia="en-US"/>
        </w:rPr>
      </w:pPr>
      <w:r w:rsidRPr="006215A4">
        <w:rPr>
          <w:rFonts w:eastAsia="Calibri"/>
          <w:lang w:eastAsia="en-US"/>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rsidR="006215A4" w:rsidRPr="006215A4" w:rsidRDefault="00014ADC" w:rsidP="006215A4">
      <w:pPr>
        <w:tabs>
          <w:tab w:val="left" w:pos="1440"/>
          <w:tab w:val="right" w:leader="dot" w:pos="9720"/>
        </w:tabs>
        <w:spacing w:line="360" w:lineRule="auto"/>
        <w:ind w:left="-284" w:right="-376"/>
        <w:rPr>
          <w:b/>
          <w:bCs/>
          <w:caps/>
          <w:noProof/>
          <w:color w:val="000000"/>
          <w:sz w:val="2"/>
          <w:szCs w:val="2"/>
        </w:rPr>
      </w:pPr>
      <w:r w:rsidRPr="006215A4">
        <w:rPr>
          <w:b/>
          <w:bCs/>
          <w:caps/>
          <w:noProof/>
        </w:rPr>
        <w:fldChar w:fldCharType="begin"/>
      </w:r>
      <w:r w:rsidR="006215A4" w:rsidRPr="006215A4">
        <w:rPr>
          <w:b/>
          <w:bCs/>
          <w:caps/>
          <w:noProof/>
        </w:rPr>
        <w:instrText xml:space="preserve"> TOC \o "1-3" \h \z \u </w:instrText>
      </w:r>
      <w:r w:rsidRPr="006215A4">
        <w:rPr>
          <w:b/>
          <w:bCs/>
          <w:caps/>
          <w:noProof/>
        </w:rPr>
        <w:fldChar w:fldCharType="separate"/>
      </w:r>
    </w:p>
    <w:p w:rsidR="006215A4" w:rsidRPr="006215A4" w:rsidRDefault="00014ADC" w:rsidP="006215A4">
      <w:pPr>
        <w:tabs>
          <w:tab w:val="right" w:leader="dot" w:pos="9720"/>
        </w:tabs>
        <w:spacing w:line="360" w:lineRule="auto"/>
        <w:ind w:left="-284" w:right="-376"/>
        <w:rPr>
          <w:b/>
          <w:bCs/>
          <w:caps/>
          <w:noProof/>
          <w:color w:val="000000"/>
          <w:sz w:val="2"/>
          <w:szCs w:val="2"/>
        </w:rPr>
      </w:pPr>
      <w:r w:rsidRPr="006215A4">
        <w:fldChar w:fldCharType="end"/>
      </w:r>
      <w:r w:rsidRPr="006215A4">
        <w:rPr>
          <w:b/>
          <w:bCs/>
          <w:caps/>
          <w:noProof/>
        </w:rPr>
        <w:fldChar w:fldCharType="begin"/>
      </w:r>
      <w:r w:rsidR="006215A4" w:rsidRPr="006215A4">
        <w:rPr>
          <w:b/>
          <w:bCs/>
          <w:caps/>
          <w:noProof/>
        </w:rPr>
        <w:instrText xml:space="preserve"> TOC \o "1-3" \h \z \u </w:instrText>
      </w:r>
      <w:r w:rsidRPr="006215A4">
        <w:rPr>
          <w:b/>
          <w:bCs/>
          <w:caps/>
          <w:noProof/>
        </w:rPr>
        <w:fldChar w:fldCharType="separate"/>
      </w:r>
    </w:p>
    <w:p w:rsidR="006215A4" w:rsidRPr="006215A4" w:rsidRDefault="00014ADC" w:rsidP="006215A4">
      <w:pPr>
        <w:tabs>
          <w:tab w:val="right" w:leader="dot" w:pos="9720"/>
        </w:tabs>
        <w:spacing w:line="360" w:lineRule="auto"/>
        <w:ind w:left="-284" w:right="-376"/>
        <w:jc w:val="center"/>
      </w:pPr>
      <w:r w:rsidRPr="006215A4">
        <w:fldChar w:fldCharType="end"/>
      </w:r>
    </w:p>
    <w:p w:rsidR="006215A4" w:rsidRPr="006215A4" w:rsidRDefault="006215A4" w:rsidP="006215A4">
      <w:pPr>
        <w:tabs>
          <w:tab w:val="right" w:leader="dot" w:pos="9720"/>
        </w:tabs>
        <w:spacing w:line="360" w:lineRule="auto"/>
        <w:ind w:left="-284" w:right="-376"/>
        <w:jc w:val="center"/>
        <w:rPr>
          <w:b/>
        </w:rPr>
      </w:pPr>
      <w:r w:rsidRPr="006215A4">
        <w:rPr>
          <w:b/>
          <w:bCs/>
        </w:rPr>
        <w:t xml:space="preserve">РАЗДЕЛ </w:t>
      </w:r>
      <w:r w:rsidRPr="006215A4">
        <w:rPr>
          <w:b/>
          <w:bCs/>
          <w:lang w:val="en-US"/>
        </w:rPr>
        <w:t>XV</w:t>
      </w:r>
      <w:r w:rsidRPr="006215A4">
        <w:rPr>
          <w:b/>
          <w:bCs/>
        </w:rPr>
        <w:t xml:space="preserve">. </w:t>
      </w:r>
      <w:r w:rsidRPr="006215A4">
        <w:rPr>
          <w:rFonts w:ascii="TimesNewRoman" w:hAnsi="TimesNewRoman"/>
          <w:b/>
        </w:rPr>
        <w:t>ЗАКЛЮЧИТЕЛЬНЫЕ ПОЛОЖЕНИЯ</w:t>
      </w:r>
    </w:p>
    <w:p w:rsidR="00E065F3" w:rsidRDefault="006215A4" w:rsidP="0071037C">
      <w:pPr>
        <w:autoSpaceDE w:val="0"/>
        <w:autoSpaceDN w:val="0"/>
        <w:adjustRightInd w:val="0"/>
        <w:ind w:firstLine="540"/>
        <w:jc w:val="both"/>
        <w:rPr>
          <w:rFonts w:eastAsia="Calibri"/>
          <w:lang w:eastAsia="en-US"/>
        </w:rPr>
      </w:pPr>
      <w:r w:rsidRPr="006215A4">
        <w:rPr>
          <w:rFonts w:eastAsia="Calibri"/>
          <w:lang w:eastAsia="en-US"/>
        </w:rP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C276F6" w:rsidRDefault="00C276F6" w:rsidP="0071037C">
      <w:pPr>
        <w:autoSpaceDE w:val="0"/>
        <w:autoSpaceDN w:val="0"/>
        <w:adjustRightInd w:val="0"/>
        <w:ind w:firstLine="540"/>
        <w:jc w:val="both"/>
        <w:rPr>
          <w:rFonts w:eastAsia="Calibri"/>
          <w:lang w:eastAsia="en-US"/>
        </w:rPr>
      </w:pPr>
    </w:p>
    <w:p w:rsidR="00C276F6" w:rsidRDefault="00C276F6" w:rsidP="0071037C">
      <w:pPr>
        <w:autoSpaceDE w:val="0"/>
        <w:autoSpaceDN w:val="0"/>
        <w:adjustRightInd w:val="0"/>
        <w:ind w:firstLine="540"/>
        <w:jc w:val="both"/>
        <w:rPr>
          <w:rFonts w:eastAsia="Calibri"/>
          <w:lang w:eastAsia="en-US"/>
        </w:rPr>
      </w:pPr>
    </w:p>
    <w:p w:rsidR="005D0977" w:rsidRDefault="005D0977" w:rsidP="0071037C">
      <w:pPr>
        <w:autoSpaceDE w:val="0"/>
        <w:autoSpaceDN w:val="0"/>
        <w:adjustRightInd w:val="0"/>
        <w:ind w:firstLine="540"/>
        <w:jc w:val="both"/>
        <w:rPr>
          <w:rFonts w:eastAsia="Calibri"/>
          <w:b/>
          <w:lang w:eastAsia="en-US"/>
        </w:rPr>
      </w:pPr>
    </w:p>
    <w:p w:rsidR="005D0977" w:rsidRPr="00C276F6" w:rsidRDefault="005D0977" w:rsidP="0071037C">
      <w:pPr>
        <w:autoSpaceDE w:val="0"/>
        <w:autoSpaceDN w:val="0"/>
        <w:adjustRightInd w:val="0"/>
        <w:ind w:firstLine="540"/>
        <w:jc w:val="both"/>
        <w:rPr>
          <w:b/>
        </w:rPr>
      </w:pPr>
    </w:p>
    <w:sectPr w:rsidR="005D0977" w:rsidRPr="00C276F6" w:rsidSect="009C0140">
      <w:headerReference w:type="default" r:id="rId18"/>
      <w:headerReference w:type="first" r:id="rId19"/>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642" w:rsidRDefault="00CB1642" w:rsidP="00DB6504">
      <w:r>
        <w:separator/>
      </w:r>
    </w:p>
  </w:endnote>
  <w:endnote w:type="continuationSeparator" w:id="0">
    <w:p w:rsidR="00CB1642" w:rsidRDefault="00CB1642" w:rsidP="00DB6504">
      <w:r>
        <w:continuationSeparator/>
      </w:r>
    </w:p>
  </w:endnote>
  <w:endnote w:type="continuationNotice" w:id="1">
    <w:p w:rsidR="00CB1642" w:rsidRDefault="00CB1642" w:rsidP="00DB6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642" w:rsidRDefault="00CB1642" w:rsidP="00DB6504">
      <w:r>
        <w:separator/>
      </w:r>
    </w:p>
  </w:footnote>
  <w:footnote w:type="continuationSeparator" w:id="0">
    <w:p w:rsidR="00CB1642" w:rsidRDefault="00CB1642" w:rsidP="00DB6504">
      <w:r>
        <w:continuationSeparator/>
      </w:r>
    </w:p>
  </w:footnote>
  <w:footnote w:type="continuationNotice" w:id="1">
    <w:p w:rsidR="00CB1642" w:rsidRDefault="00CB1642" w:rsidP="00DB65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1773064"/>
      <w:docPartObj>
        <w:docPartGallery w:val="Page Numbers (Top of Page)"/>
        <w:docPartUnique/>
      </w:docPartObj>
    </w:sdtPr>
    <w:sdtEndPr/>
    <w:sdtContent>
      <w:p w:rsidR="00343577" w:rsidRDefault="00014ADC">
        <w:pPr>
          <w:pStyle w:val="ae"/>
          <w:jc w:val="center"/>
        </w:pPr>
        <w:r>
          <w:fldChar w:fldCharType="begin"/>
        </w:r>
        <w:r w:rsidR="00E73714">
          <w:instrText>PAGE   \* MERGEFORMAT</w:instrText>
        </w:r>
        <w:r>
          <w:fldChar w:fldCharType="separate"/>
        </w:r>
        <w:r w:rsidR="00CD5BF6">
          <w:rPr>
            <w:noProof/>
          </w:rPr>
          <w:t>13</w:t>
        </w:r>
        <w:r>
          <w:rPr>
            <w:noProof/>
          </w:rPr>
          <w:fldChar w:fldCharType="end"/>
        </w:r>
      </w:p>
    </w:sdtContent>
  </w:sdt>
  <w:p w:rsidR="00343577" w:rsidRDefault="00343577">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0872197"/>
      <w:docPartObj>
        <w:docPartGallery w:val="Page Numbers (Top of Page)"/>
        <w:docPartUnique/>
      </w:docPartObj>
    </w:sdtPr>
    <w:sdtEndPr/>
    <w:sdtContent>
      <w:p w:rsidR="00343577" w:rsidRDefault="00CB1642">
        <w:pPr>
          <w:pStyle w:val="ae"/>
          <w:jc w:val="center"/>
        </w:pPr>
      </w:p>
    </w:sdtContent>
  </w:sdt>
  <w:p w:rsidR="00343577" w:rsidRDefault="0034357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9CE994C"/>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50B3752"/>
    <w:multiLevelType w:val="hybridMultilevel"/>
    <w:tmpl w:val="D1009E98"/>
    <w:lvl w:ilvl="0" w:tplc="0419000F">
      <w:start w:val="6"/>
      <w:numFmt w:val="decimal"/>
      <w:lvlText w:val="%1."/>
      <w:lvlJc w:val="left"/>
      <w:pPr>
        <w:ind w:left="5038" w:hanging="360"/>
      </w:pPr>
      <w:rPr>
        <w:rFonts w:hint="default"/>
      </w:rPr>
    </w:lvl>
    <w:lvl w:ilvl="1" w:tplc="04190019" w:tentative="1">
      <w:start w:val="1"/>
      <w:numFmt w:val="lowerLetter"/>
      <w:lvlText w:val="%2."/>
      <w:lvlJc w:val="left"/>
      <w:pPr>
        <w:ind w:left="5758" w:hanging="360"/>
      </w:pPr>
    </w:lvl>
    <w:lvl w:ilvl="2" w:tplc="0419001B" w:tentative="1">
      <w:start w:val="1"/>
      <w:numFmt w:val="lowerRoman"/>
      <w:lvlText w:val="%3."/>
      <w:lvlJc w:val="right"/>
      <w:pPr>
        <w:ind w:left="6478" w:hanging="180"/>
      </w:pPr>
    </w:lvl>
    <w:lvl w:ilvl="3" w:tplc="0419000F" w:tentative="1">
      <w:start w:val="1"/>
      <w:numFmt w:val="decimal"/>
      <w:lvlText w:val="%4."/>
      <w:lvlJc w:val="left"/>
      <w:pPr>
        <w:ind w:left="7198" w:hanging="360"/>
      </w:pPr>
    </w:lvl>
    <w:lvl w:ilvl="4" w:tplc="04190019" w:tentative="1">
      <w:start w:val="1"/>
      <w:numFmt w:val="lowerLetter"/>
      <w:lvlText w:val="%5."/>
      <w:lvlJc w:val="left"/>
      <w:pPr>
        <w:ind w:left="7918" w:hanging="360"/>
      </w:pPr>
    </w:lvl>
    <w:lvl w:ilvl="5" w:tplc="0419001B" w:tentative="1">
      <w:start w:val="1"/>
      <w:numFmt w:val="lowerRoman"/>
      <w:lvlText w:val="%6."/>
      <w:lvlJc w:val="right"/>
      <w:pPr>
        <w:ind w:left="8638" w:hanging="180"/>
      </w:pPr>
    </w:lvl>
    <w:lvl w:ilvl="6" w:tplc="0419000F" w:tentative="1">
      <w:start w:val="1"/>
      <w:numFmt w:val="decimal"/>
      <w:lvlText w:val="%7."/>
      <w:lvlJc w:val="left"/>
      <w:pPr>
        <w:ind w:left="9358" w:hanging="360"/>
      </w:pPr>
    </w:lvl>
    <w:lvl w:ilvl="7" w:tplc="04190019" w:tentative="1">
      <w:start w:val="1"/>
      <w:numFmt w:val="lowerLetter"/>
      <w:lvlText w:val="%8."/>
      <w:lvlJc w:val="left"/>
      <w:pPr>
        <w:ind w:left="10078" w:hanging="360"/>
      </w:pPr>
    </w:lvl>
    <w:lvl w:ilvl="8" w:tplc="0419001B" w:tentative="1">
      <w:start w:val="1"/>
      <w:numFmt w:val="lowerRoman"/>
      <w:lvlText w:val="%9."/>
      <w:lvlJc w:val="right"/>
      <w:pPr>
        <w:ind w:left="10798" w:hanging="180"/>
      </w:pPr>
    </w:lvl>
  </w:abstractNum>
  <w:abstractNum w:abstractNumId="2" w15:restartNumberingAfterBreak="0">
    <w:nsid w:val="10C05635"/>
    <w:multiLevelType w:val="hybridMultilevel"/>
    <w:tmpl w:val="C4662F08"/>
    <w:lvl w:ilvl="0" w:tplc="85DE1FFA">
      <w:start w:val="1"/>
      <w:numFmt w:val="decimal"/>
      <w:lvlText w:val="%1."/>
      <w:lvlJc w:val="left"/>
      <w:pPr>
        <w:tabs>
          <w:tab w:val="num" w:pos="720"/>
        </w:tabs>
        <w:ind w:left="720" w:hanging="360"/>
      </w:pPr>
      <w:rPr>
        <w:rFonts w:hint="default"/>
      </w:rPr>
    </w:lvl>
    <w:lvl w:ilvl="1" w:tplc="F9CCBE7C">
      <w:numFmt w:val="none"/>
      <w:lvlText w:val=""/>
      <w:lvlJc w:val="left"/>
      <w:pPr>
        <w:tabs>
          <w:tab w:val="num" w:pos="360"/>
        </w:tabs>
      </w:pPr>
    </w:lvl>
    <w:lvl w:ilvl="2" w:tplc="17DA8754">
      <w:numFmt w:val="none"/>
      <w:lvlText w:val=""/>
      <w:lvlJc w:val="left"/>
      <w:pPr>
        <w:tabs>
          <w:tab w:val="num" w:pos="360"/>
        </w:tabs>
      </w:pPr>
    </w:lvl>
    <w:lvl w:ilvl="3" w:tplc="312CAF5A">
      <w:numFmt w:val="none"/>
      <w:lvlText w:val=""/>
      <w:lvlJc w:val="left"/>
      <w:pPr>
        <w:tabs>
          <w:tab w:val="num" w:pos="360"/>
        </w:tabs>
      </w:pPr>
    </w:lvl>
    <w:lvl w:ilvl="4" w:tplc="AB4283C2">
      <w:numFmt w:val="none"/>
      <w:lvlText w:val=""/>
      <w:lvlJc w:val="left"/>
      <w:pPr>
        <w:tabs>
          <w:tab w:val="num" w:pos="360"/>
        </w:tabs>
      </w:pPr>
    </w:lvl>
    <w:lvl w:ilvl="5" w:tplc="4D680FE8">
      <w:numFmt w:val="none"/>
      <w:lvlText w:val=""/>
      <w:lvlJc w:val="left"/>
      <w:pPr>
        <w:tabs>
          <w:tab w:val="num" w:pos="360"/>
        </w:tabs>
      </w:pPr>
    </w:lvl>
    <w:lvl w:ilvl="6" w:tplc="9DF08F78">
      <w:numFmt w:val="none"/>
      <w:lvlText w:val=""/>
      <w:lvlJc w:val="left"/>
      <w:pPr>
        <w:tabs>
          <w:tab w:val="num" w:pos="360"/>
        </w:tabs>
      </w:pPr>
    </w:lvl>
    <w:lvl w:ilvl="7" w:tplc="74ECED44">
      <w:numFmt w:val="none"/>
      <w:lvlText w:val=""/>
      <w:lvlJc w:val="left"/>
      <w:pPr>
        <w:tabs>
          <w:tab w:val="num" w:pos="360"/>
        </w:tabs>
      </w:pPr>
    </w:lvl>
    <w:lvl w:ilvl="8" w:tplc="EC5AB8C0">
      <w:numFmt w:val="none"/>
      <w:lvlText w:val=""/>
      <w:lvlJc w:val="left"/>
      <w:pPr>
        <w:tabs>
          <w:tab w:val="num" w:pos="360"/>
        </w:tabs>
      </w:pPr>
    </w:lvl>
  </w:abstractNum>
  <w:abstractNum w:abstractNumId="3" w15:restartNumberingAfterBreak="0">
    <w:nsid w:val="1EA26144"/>
    <w:multiLevelType w:val="multilevel"/>
    <w:tmpl w:val="21C0258C"/>
    <w:lvl w:ilvl="0">
      <w:start w:val="3"/>
      <w:numFmt w:val="decimal"/>
      <w:lvlText w:val="%1."/>
      <w:lvlJc w:val="left"/>
      <w:pPr>
        <w:ind w:left="720" w:hanging="360"/>
      </w:pPr>
      <w:rPr>
        <w:rFonts w:hint="default"/>
      </w:rPr>
    </w:lvl>
    <w:lvl w:ilvl="1">
      <w:start w:val="6"/>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2AFF32DE"/>
    <w:multiLevelType w:val="multilevel"/>
    <w:tmpl w:val="7BBE96EC"/>
    <w:lvl w:ilvl="0">
      <w:start w:val="8"/>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EF3D25"/>
    <w:multiLevelType w:val="hybridMultilevel"/>
    <w:tmpl w:val="85E64E8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7066DC"/>
    <w:multiLevelType w:val="hybridMultilevel"/>
    <w:tmpl w:val="A5BC9514"/>
    <w:lvl w:ilvl="0" w:tplc="0784B7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5037F23"/>
    <w:multiLevelType w:val="multilevel"/>
    <w:tmpl w:val="9202F690"/>
    <w:lvl w:ilvl="0">
      <w:start w:val="7"/>
      <w:numFmt w:val="decimal"/>
      <w:lvlText w:val="%1."/>
      <w:lvlJc w:val="left"/>
      <w:pPr>
        <w:tabs>
          <w:tab w:val="num" w:pos="1185"/>
        </w:tabs>
        <w:ind w:left="1185" w:hanging="1185"/>
      </w:pPr>
      <w:rPr>
        <w:rFonts w:hint="default"/>
      </w:rPr>
    </w:lvl>
    <w:lvl w:ilvl="1">
      <w:start w:val="1"/>
      <w:numFmt w:val="decimal"/>
      <w:lvlText w:val="%1.%2."/>
      <w:lvlJc w:val="left"/>
      <w:pPr>
        <w:tabs>
          <w:tab w:val="num" w:pos="10683"/>
        </w:tabs>
        <w:ind w:left="10683" w:hanging="1185"/>
      </w:pPr>
      <w:rPr>
        <w:rFonts w:hint="default"/>
      </w:rPr>
    </w:lvl>
    <w:lvl w:ilvl="2">
      <w:start w:val="1"/>
      <w:numFmt w:val="decimal"/>
      <w:lvlText w:val="%1.%2.%3."/>
      <w:lvlJc w:val="left"/>
      <w:pPr>
        <w:tabs>
          <w:tab w:val="num" w:pos="2931"/>
        </w:tabs>
        <w:ind w:left="2931" w:hanging="1185"/>
      </w:pPr>
      <w:rPr>
        <w:rFonts w:hint="default"/>
      </w:rPr>
    </w:lvl>
    <w:lvl w:ilvl="3">
      <w:start w:val="1"/>
      <w:numFmt w:val="decimal"/>
      <w:lvlText w:val="%1.%2.%3.%4."/>
      <w:lvlJc w:val="left"/>
      <w:pPr>
        <w:tabs>
          <w:tab w:val="num" w:pos="3804"/>
        </w:tabs>
        <w:ind w:left="3804" w:hanging="1185"/>
      </w:pPr>
      <w:rPr>
        <w:rFonts w:hint="default"/>
      </w:rPr>
    </w:lvl>
    <w:lvl w:ilvl="4">
      <w:start w:val="1"/>
      <w:numFmt w:val="decimal"/>
      <w:lvlText w:val="%1.%2.%3.%4.%5."/>
      <w:lvlJc w:val="left"/>
      <w:pPr>
        <w:tabs>
          <w:tab w:val="num" w:pos="4677"/>
        </w:tabs>
        <w:ind w:left="4677" w:hanging="1185"/>
      </w:pPr>
      <w:rPr>
        <w:rFonts w:hint="default"/>
      </w:rPr>
    </w:lvl>
    <w:lvl w:ilvl="5">
      <w:start w:val="1"/>
      <w:numFmt w:val="decimal"/>
      <w:lvlText w:val="%1.%2.%3.%4.%5.%6."/>
      <w:lvlJc w:val="left"/>
      <w:pPr>
        <w:tabs>
          <w:tab w:val="num" w:pos="5550"/>
        </w:tabs>
        <w:ind w:left="5550" w:hanging="1185"/>
      </w:pPr>
      <w:rPr>
        <w:rFonts w:hint="default"/>
      </w:rPr>
    </w:lvl>
    <w:lvl w:ilvl="6">
      <w:start w:val="1"/>
      <w:numFmt w:val="decimal"/>
      <w:lvlText w:val="%1.%2.%3.%4.%5.%6.%7."/>
      <w:lvlJc w:val="left"/>
      <w:pPr>
        <w:tabs>
          <w:tab w:val="num" w:pos="6678"/>
        </w:tabs>
        <w:ind w:left="6678" w:hanging="1440"/>
      </w:pPr>
      <w:rPr>
        <w:rFonts w:hint="default"/>
      </w:rPr>
    </w:lvl>
    <w:lvl w:ilvl="7">
      <w:start w:val="1"/>
      <w:numFmt w:val="decimal"/>
      <w:lvlText w:val="%1.%2.%3.%4.%5.%6.%7.%8."/>
      <w:lvlJc w:val="left"/>
      <w:pPr>
        <w:tabs>
          <w:tab w:val="num" w:pos="7551"/>
        </w:tabs>
        <w:ind w:left="7551" w:hanging="1440"/>
      </w:pPr>
      <w:rPr>
        <w:rFonts w:hint="default"/>
      </w:rPr>
    </w:lvl>
    <w:lvl w:ilvl="8">
      <w:start w:val="1"/>
      <w:numFmt w:val="decimal"/>
      <w:lvlText w:val="%1.%2.%3.%4.%5.%6.%7.%8.%9."/>
      <w:lvlJc w:val="left"/>
      <w:pPr>
        <w:tabs>
          <w:tab w:val="num" w:pos="8784"/>
        </w:tabs>
        <w:ind w:left="8784" w:hanging="1800"/>
      </w:pPr>
      <w:rPr>
        <w:rFonts w:hint="default"/>
      </w:rPr>
    </w:lvl>
  </w:abstractNum>
  <w:abstractNum w:abstractNumId="8"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9"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D9D6108"/>
    <w:multiLevelType w:val="multilevel"/>
    <w:tmpl w:val="A0021144"/>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2345"/>
        </w:tabs>
        <w:ind w:left="2345" w:hanging="360"/>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1" w15:restartNumberingAfterBreak="0">
    <w:nsid w:val="3F026E36"/>
    <w:multiLevelType w:val="multilevel"/>
    <w:tmpl w:val="ADF63B2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1A103BB"/>
    <w:multiLevelType w:val="multilevel"/>
    <w:tmpl w:val="9EA47B1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3F2775"/>
    <w:multiLevelType w:val="multilevel"/>
    <w:tmpl w:val="0074E3F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1D6814"/>
    <w:multiLevelType w:val="multilevel"/>
    <w:tmpl w:val="155CE61C"/>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B7525E"/>
    <w:multiLevelType w:val="multilevel"/>
    <w:tmpl w:val="2D2E8C7C"/>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3552238"/>
    <w:multiLevelType w:val="multilevel"/>
    <w:tmpl w:val="0432462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401190"/>
    <w:multiLevelType w:val="multilevel"/>
    <w:tmpl w:val="E4A8AC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998"/>
        </w:tabs>
        <w:ind w:left="998" w:hanging="720"/>
      </w:pPr>
      <w:rPr>
        <w:rFonts w:hint="default"/>
      </w:rPr>
    </w:lvl>
    <w:lvl w:ilvl="3">
      <w:start w:val="1"/>
      <w:numFmt w:val="decimal"/>
      <w:lvlText w:val="%1.%2.%3.%4."/>
      <w:lvlJc w:val="left"/>
      <w:pPr>
        <w:tabs>
          <w:tab w:val="num" w:pos="1137"/>
        </w:tabs>
        <w:ind w:left="1137" w:hanging="720"/>
      </w:pPr>
      <w:rPr>
        <w:rFonts w:hint="default"/>
      </w:rPr>
    </w:lvl>
    <w:lvl w:ilvl="4">
      <w:start w:val="1"/>
      <w:numFmt w:val="decimal"/>
      <w:lvlText w:val="%1.%2.%3.%4.%5."/>
      <w:lvlJc w:val="left"/>
      <w:pPr>
        <w:tabs>
          <w:tab w:val="num" w:pos="1636"/>
        </w:tabs>
        <w:ind w:left="1636" w:hanging="1080"/>
      </w:pPr>
      <w:rPr>
        <w:rFonts w:hint="default"/>
      </w:rPr>
    </w:lvl>
    <w:lvl w:ilvl="5">
      <w:start w:val="1"/>
      <w:numFmt w:val="decimal"/>
      <w:lvlText w:val="%1.%2.%3.%4.%5.%6."/>
      <w:lvlJc w:val="left"/>
      <w:pPr>
        <w:tabs>
          <w:tab w:val="num" w:pos="1775"/>
        </w:tabs>
        <w:ind w:left="1775" w:hanging="1080"/>
      </w:pPr>
      <w:rPr>
        <w:rFonts w:hint="default"/>
      </w:rPr>
    </w:lvl>
    <w:lvl w:ilvl="6">
      <w:start w:val="1"/>
      <w:numFmt w:val="decimal"/>
      <w:lvlText w:val="%1.%2.%3.%4.%5.%6.%7."/>
      <w:lvlJc w:val="left"/>
      <w:pPr>
        <w:tabs>
          <w:tab w:val="num" w:pos="2274"/>
        </w:tabs>
        <w:ind w:left="2274" w:hanging="1440"/>
      </w:pPr>
      <w:rPr>
        <w:rFonts w:hint="default"/>
      </w:rPr>
    </w:lvl>
    <w:lvl w:ilvl="7">
      <w:start w:val="1"/>
      <w:numFmt w:val="decimal"/>
      <w:lvlText w:val="%1.%2.%3.%4.%5.%6.%7.%8."/>
      <w:lvlJc w:val="left"/>
      <w:pPr>
        <w:tabs>
          <w:tab w:val="num" w:pos="2413"/>
        </w:tabs>
        <w:ind w:left="2413" w:hanging="1440"/>
      </w:pPr>
      <w:rPr>
        <w:rFonts w:hint="default"/>
      </w:rPr>
    </w:lvl>
    <w:lvl w:ilvl="8">
      <w:start w:val="1"/>
      <w:numFmt w:val="decimal"/>
      <w:lvlText w:val="%1.%2.%3.%4.%5.%6.%7.%8.%9."/>
      <w:lvlJc w:val="left"/>
      <w:pPr>
        <w:tabs>
          <w:tab w:val="num" w:pos="2912"/>
        </w:tabs>
        <w:ind w:left="2912" w:hanging="1800"/>
      </w:pPr>
      <w:rPr>
        <w:rFonts w:hint="default"/>
      </w:rPr>
    </w:lvl>
  </w:abstractNum>
  <w:abstractNum w:abstractNumId="19" w15:restartNumberingAfterBreak="0">
    <w:nsid w:val="5869031C"/>
    <w:multiLevelType w:val="hybridMultilevel"/>
    <w:tmpl w:val="F8822388"/>
    <w:lvl w:ilvl="0" w:tplc="58983064">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21"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22" w15:restartNumberingAfterBreak="0">
    <w:nsid w:val="66E77C33"/>
    <w:multiLevelType w:val="multilevel"/>
    <w:tmpl w:val="8E90CA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0665491"/>
    <w:multiLevelType w:val="multilevel"/>
    <w:tmpl w:val="8E90CA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290470"/>
    <w:multiLevelType w:val="hybridMultilevel"/>
    <w:tmpl w:val="8BFE1BDA"/>
    <w:lvl w:ilvl="0" w:tplc="A5EE0E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778D2A00"/>
    <w:multiLevelType w:val="hybridMultilevel"/>
    <w:tmpl w:val="D1009E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16"/>
  </w:num>
  <w:num w:numId="5">
    <w:abstractNumId w:val="19"/>
  </w:num>
  <w:num w:numId="6">
    <w:abstractNumId w:val="8"/>
  </w:num>
  <w:num w:numId="7">
    <w:abstractNumId w:val="21"/>
  </w:num>
  <w:num w:numId="8">
    <w:abstractNumId w:val="20"/>
  </w:num>
  <w:num w:numId="9">
    <w:abstractNumId w:val="9"/>
  </w:num>
  <w:num w:numId="10">
    <w:abstractNumId w:val="5"/>
  </w:num>
  <w:num w:numId="11">
    <w:abstractNumId w:val="24"/>
  </w:num>
  <w:num w:numId="12">
    <w:abstractNumId w:val="25"/>
  </w:num>
  <w:num w:numId="13">
    <w:abstractNumId w:val="0"/>
  </w:num>
  <w:num w:numId="14">
    <w:abstractNumId w:val="15"/>
  </w:num>
  <w:num w:numId="15">
    <w:abstractNumId w:val="10"/>
  </w:num>
  <w:num w:numId="16">
    <w:abstractNumId w:val="22"/>
  </w:num>
  <w:num w:numId="17">
    <w:abstractNumId w:val="7"/>
  </w:num>
  <w:num w:numId="18">
    <w:abstractNumId w:val="23"/>
  </w:num>
  <w:num w:numId="19">
    <w:abstractNumId w:val="18"/>
  </w:num>
  <w:num w:numId="2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 w:numId="27">
    <w:abstractNumId w:val="14"/>
  </w:num>
  <w:num w:numId="28">
    <w:abstractNumId w:val="12"/>
  </w:num>
  <w:num w:numId="29">
    <w:abstractNumId w:val="17"/>
  </w:num>
  <w:num w:numId="30">
    <w:abstractNumId w:val="1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80"/>
    <w:rsid w:val="00003C12"/>
    <w:rsid w:val="00011422"/>
    <w:rsid w:val="0001293A"/>
    <w:rsid w:val="00013E0B"/>
    <w:rsid w:val="00014ADC"/>
    <w:rsid w:val="00026A6B"/>
    <w:rsid w:val="00031409"/>
    <w:rsid w:val="000439A6"/>
    <w:rsid w:val="000470F1"/>
    <w:rsid w:val="00050333"/>
    <w:rsid w:val="0005597B"/>
    <w:rsid w:val="00056E2D"/>
    <w:rsid w:val="0006203D"/>
    <w:rsid w:val="00062837"/>
    <w:rsid w:val="00062A0B"/>
    <w:rsid w:val="000732BF"/>
    <w:rsid w:val="000765C3"/>
    <w:rsid w:val="0008126A"/>
    <w:rsid w:val="00086A12"/>
    <w:rsid w:val="00087E3B"/>
    <w:rsid w:val="000A2267"/>
    <w:rsid w:val="000A6CEC"/>
    <w:rsid w:val="000A79B4"/>
    <w:rsid w:val="000B1293"/>
    <w:rsid w:val="000B1AA2"/>
    <w:rsid w:val="000B2C28"/>
    <w:rsid w:val="000D03D6"/>
    <w:rsid w:val="000D4AC0"/>
    <w:rsid w:val="000E1CFA"/>
    <w:rsid w:val="000E23A7"/>
    <w:rsid w:val="000E252E"/>
    <w:rsid w:val="000E651C"/>
    <w:rsid w:val="000E6526"/>
    <w:rsid w:val="000F230D"/>
    <w:rsid w:val="000F2C72"/>
    <w:rsid w:val="000F3724"/>
    <w:rsid w:val="00111EB0"/>
    <w:rsid w:val="001120B5"/>
    <w:rsid w:val="0011268F"/>
    <w:rsid w:val="00117AF4"/>
    <w:rsid w:val="00120514"/>
    <w:rsid w:val="001207AC"/>
    <w:rsid w:val="00121391"/>
    <w:rsid w:val="00124D30"/>
    <w:rsid w:val="00125342"/>
    <w:rsid w:val="00130F31"/>
    <w:rsid w:val="001369AA"/>
    <w:rsid w:val="00143AEF"/>
    <w:rsid w:val="00144541"/>
    <w:rsid w:val="00144CCB"/>
    <w:rsid w:val="00146536"/>
    <w:rsid w:val="00147658"/>
    <w:rsid w:val="00150D15"/>
    <w:rsid w:val="00155736"/>
    <w:rsid w:val="00163AE6"/>
    <w:rsid w:val="0017104F"/>
    <w:rsid w:val="00173B80"/>
    <w:rsid w:val="00175805"/>
    <w:rsid w:val="001765E3"/>
    <w:rsid w:val="00181B17"/>
    <w:rsid w:val="00195AF4"/>
    <w:rsid w:val="00196985"/>
    <w:rsid w:val="00197832"/>
    <w:rsid w:val="00197AEC"/>
    <w:rsid w:val="001A03C4"/>
    <w:rsid w:val="001A518F"/>
    <w:rsid w:val="001A5561"/>
    <w:rsid w:val="001A7030"/>
    <w:rsid w:val="001A7761"/>
    <w:rsid w:val="001B46C4"/>
    <w:rsid w:val="001C7111"/>
    <w:rsid w:val="001C7FE3"/>
    <w:rsid w:val="001E276B"/>
    <w:rsid w:val="001E3E05"/>
    <w:rsid w:val="001E52D2"/>
    <w:rsid w:val="001F0C65"/>
    <w:rsid w:val="001F109A"/>
    <w:rsid w:val="002049C1"/>
    <w:rsid w:val="00206050"/>
    <w:rsid w:val="0021303B"/>
    <w:rsid w:val="00215E21"/>
    <w:rsid w:val="0022098E"/>
    <w:rsid w:val="00220F56"/>
    <w:rsid w:val="00223BAF"/>
    <w:rsid w:val="00225A1D"/>
    <w:rsid w:val="002313AB"/>
    <w:rsid w:val="00233AC1"/>
    <w:rsid w:val="00235504"/>
    <w:rsid w:val="00241D8B"/>
    <w:rsid w:val="0024290D"/>
    <w:rsid w:val="00245D7A"/>
    <w:rsid w:val="00247677"/>
    <w:rsid w:val="00250B36"/>
    <w:rsid w:val="00252410"/>
    <w:rsid w:val="0025624C"/>
    <w:rsid w:val="0025798A"/>
    <w:rsid w:val="00260BC8"/>
    <w:rsid w:val="0026466D"/>
    <w:rsid w:val="002649A4"/>
    <w:rsid w:val="002728CF"/>
    <w:rsid w:val="002777E4"/>
    <w:rsid w:val="00282408"/>
    <w:rsid w:val="00286E14"/>
    <w:rsid w:val="002871B2"/>
    <w:rsid w:val="00287402"/>
    <w:rsid w:val="00290026"/>
    <w:rsid w:val="00290862"/>
    <w:rsid w:val="002912D7"/>
    <w:rsid w:val="00293E58"/>
    <w:rsid w:val="002A2346"/>
    <w:rsid w:val="002A27F7"/>
    <w:rsid w:val="002A685E"/>
    <w:rsid w:val="002A7F75"/>
    <w:rsid w:val="002B2165"/>
    <w:rsid w:val="002B60EF"/>
    <w:rsid w:val="002C0023"/>
    <w:rsid w:val="002C2AD8"/>
    <w:rsid w:val="002C3A55"/>
    <w:rsid w:val="002D0381"/>
    <w:rsid w:val="002E4854"/>
    <w:rsid w:val="002F5C5D"/>
    <w:rsid w:val="00302A0E"/>
    <w:rsid w:val="00302D6D"/>
    <w:rsid w:val="003039C1"/>
    <w:rsid w:val="00304D99"/>
    <w:rsid w:val="003108DD"/>
    <w:rsid w:val="00312098"/>
    <w:rsid w:val="003134C0"/>
    <w:rsid w:val="003137EA"/>
    <w:rsid w:val="0031457D"/>
    <w:rsid w:val="00320942"/>
    <w:rsid w:val="0032158C"/>
    <w:rsid w:val="0032162A"/>
    <w:rsid w:val="00327867"/>
    <w:rsid w:val="00333DB6"/>
    <w:rsid w:val="00333F6E"/>
    <w:rsid w:val="0033435F"/>
    <w:rsid w:val="00343577"/>
    <w:rsid w:val="003440EA"/>
    <w:rsid w:val="00344F7D"/>
    <w:rsid w:val="00351980"/>
    <w:rsid w:val="0035263D"/>
    <w:rsid w:val="003553C1"/>
    <w:rsid w:val="00355A84"/>
    <w:rsid w:val="00355B60"/>
    <w:rsid w:val="00355F9A"/>
    <w:rsid w:val="00357323"/>
    <w:rsid w:val="00361DA8"/>
    <w:rsid w:val="00364CCA"/>
    <w:rsid w:val="0037095C"/>
    <w:rsid w:val="00373E10"/>
    <w:rsid w:val="0037603D"/>
    <w:rsid w:val="003830B5"/>
    <w:rsid w:val="003831B9"/>
    <w:rsid w:val="00383DAD"/>
    <w:rsid w:val="00384CE2"/>
    <w:rsid w:val="0038779B"/>
    <w:rsid w:val="00397550"/>
    <w:rsid w:val="003A1112"/>
    <w:rsid w:val="003A3FF1"/>
    <w:rsid w:val="003A6204"/>
    <w:rsid w:val="003B2EBE"/>
    <w:rsid w:val="003B798A"/>
    <w:rsid w:val="003B7C1F"/>
    <w:rsid w:val="003C4800"/>
    <w:rsid w:val="003D2762"/>
    <w:rsid w:val="003D5CC5"/>
    <w:rsid w:val="003E17A0"/>
    <w:rsid w:val="003E64CA"/>
    <w:rsid w:val="003E64DF"/>
    <w:rsid w:val="003F0492"/>
    <w:rsid w:val="003F25D6"/>
    <w:rsid w:val="004054FA"/>
    <w:rsid w:val="00420229"/>
    <w:rsid w:val="004303DC"/>
    <w:rsid w:val="00433177"/>
    <w:rsid w:val="00445B81"/>
    <w:rsid w:val="00447E91"/>
    <w:rsid w:val="00450CEA"/>
    <w:rsid w:val="004518DD"/>
    <w:rsid w:val="00454A8E"/>
    <w:rsid w:val="004570ED"/>
    <w:rsid w:val="004801C9"/>
    <w:rsid w:val="00481F01"/>
    <w:rsid w:val="004847CF"/>
    <w:rsid w:val="00490F0D"/>
    <w:rsid w:val="00493019"/>
    <w:rsid w:val="00495D3C"/>
    <w:rsid w:val="0049670A"/>
    <w:rsid w:val="004A4EE3"/>
    <w:rsid w:val="004A784D"/>
    <w:rsid w:val="004B1B97"/>
    <w:rsid w:val="004B4224"/>
    <w:rsid w:val="004B4556"/>
    <w:rsid w:val="004B5E30"/>
    <w:rsid w:val="004C25D4"/>
    <w:rsid w:val="004C40B1"/>
    <w:rsid w:val="004C422F"/>
    <w:rsid w:val="004D2BA0"/>
    <w:rsid w:val="004D2D20"/>
    <w:rsid w:val="004E04BF"/>
    <w:rsid w:val="004E27B6"/>
    <w:rsid w:val="004E3A0E"/>
    <w:rsid w:val="004F64F2"/>
    <w:rsid w:val="004F7B30"/>
    <w:rsid w:val="00501AFC"/>
    <w:rsid w:val="00501E69"/>
    <w:rsid w:val="0050393B"/>
    <w:rsid w:val="0051025D"/>
    <w:rsid w:val="00511A67"/>
    <w:rsid w:val="00511F35"/>
    <w:rsid w:val="005138C4"/>
    <w:rsid w:val="005165BC"/>
    <w:rsid w:val="00521213"/>
    <w:rsid w:val="005242FA"/>
    <w:rsid w:val="00524B68"/>
    <w:rsid w:val="0052683A"/>
    <w:rsid w:val="00532178"/>
    <w:rsid w:val="00547125"/>
    <w:rsid w:val="005479C4"/>
    <w:rsid w:val="005522A6"/>
    <w:rsid w:val="00553665"/>
    <w:rsid w:val="00560DD6"/>
    <w:rsid w:val="0056710C"/>
    <w:rsid w:val="00573967"/>
    <w:rsid w:val="00574AF1"/>
    <w:rsid w:val="00575766"/>
    <w:rsid w:val="00581339"/>
    <w:rsid w:val="00584584"/>
    <w:rsid w:val="00586377"/>
    <w:rsid w:val="0058795C"/>
    <w:rsid w:val="0059304A"/>
    <w:rsid w:val="005A0958"/>
    <w:rsid w:val="005A2C48"/>
    <w:rsid w:val="005A4838"/>
    <w:rsid w:val="005A4BDD"/>
    <w:rsid w:val="005A5818"/>
    <w:rsid w:val="005A5CE3"/>
    <w:rsid w:val="005A6A12"/>
    <w:rsid w:val="005B1427"/>
    <w:rsid w:val="005B264E"/>
    <w:rsid w:val="005B2D7C"/>
    <w:rsid w:val="005B41F7"/>
    <w:rsid w:val="005B4AD3"/>
    <w:rsid w:val="005D0977"/>
    <w:rsid w:val="005D1C4C"/>
    <w:rsid w:val="005D4562"/>
    <w:rsid w:val="00601DB9"/>
    <w:rsid w:val="006024D9"/>
    <w:rsid w:val="00602EBC"/>
    <w:rsid w:val="00603D5A"/>
    <w:rsid w:val="0060428A"/>
    <w:rsid w:val="006074AE"/>
    <w:rsid w:val="00607647"/>
    <w:rsid w:val="00607A3A"/>
    <w:rsid w:val="00607C21"/>
    <w:rsid w:val="006160D1"/>
    <w:rsid w:val="00620296"/>
    <w:rsid w:val="006215A4"/>
    <w:rsid w:val="00622653"/>
    <w:rsid w:val="006252C2"/>
    <w:rsid w:val="00625ED5"/>
    <w:rsid w:val="00630DCB"/>
    <w:rsid w:val="006338E7"/>
    <w:rsid w:val="00634400"/>
    <w:rsid w:val="00641557"/>
    <w:rsid w:val="0064261D"/>
    <w:rsid w:val="0064325F"/>
    <w:rsid w:val="00643C9D"/>
    <w:rsid w:val="00650042"/>
    <w:rsid w:val="006528ED"/>
    <w:rsid w:val="00657943"/>
    <w:rsid w:val="00661A63"/>
    <w:rsid w:val="006624CF"/>
    <w:rsid w:val="00662681"/>
    <w:rsid w:val="00671A7A"/>
    <w:rsid w:val="006732C6"/>
    <w:rsid w:val="006742B1"/>
    <w:rsid w:val="00675EDE"/>
    <w:rsid w:val="00680C87"/>
    <w:rsid w:val="00681FBB"/>
    <w:rsid w:val="0069027D"/>
    <w:rsid w:val="00690A72"/>
    <w:rsid w:val="00694E81"/>
    <w:rsid w:val="006965AB"/>
    <w:rsid w:val="006A12C6"/>
    <w:rsid w:val="006A1BE0"/>
    <w:rsid w:val="006A5886"/>
    <w:rsid w:val="006B2B8F"/>
    <w:rsid w:val="006B42BA"/>
    <w:rsid w:val="006B5ADC"/>
    <w:rsid w:val="006C3DE2"/>
    <w:rsid w:val="006D1A23"/>
    <w:rsid w:val="006D3743"/>
    <w:rsid w:val="006D4E11"/>
    <w:rsid w:val="006D7163"/>
    <w:rsid w:val="006E0910"/>
    <w:rsid w:val="006E0C18"/>
    <w:rsid w:val="006E3CE7"/>
    <w:rsid w:val="006E417D"/>
    <w:rsid w:val="006E4DA9"/>
    <w:rsid w:val="006E5706"/>
    <w:rsid w:val="006F044A"/>
    <w:rsid w:val="006F1277"/>
    <w:rsid w:val="006F5D5E"/>
    <w:rsid w:val="00701EF6"/>
    <w:rsid w:val="0071037C"/>
    <w:rsid w:val="00716302"/>
    <w:rsid w:val="00716707"/>
    <w:rsid w:val="0072301E"/>
    <w:rsid w:val="00724442"/>
    <w:rsid w:val="007272CC"/>
    <w:rsid w:val="0072791D"/>
    <w:rsid w:val="00732BB0"/>
    <w:rsid w:val="007342B8"/>
    <w:rsid w:val="00734D88"/>
    <w:rsid w:val="00734F4D"/>
    <w:rsid w:val="00734F7B"/>
    <w:rsid w:val="00735969"/>
    <w:rsid w:val="00736B01"/>
    <w:rsid w:val="00741CEE"/>
    <w:rsid w:val="00745E29"/>
    <w:rsid w:val="0075096D"/>
    <w:rsid w:val="00751465"/>
    <w:rsid w:val="0075334D"/>
    <w:rsid w:val="00755B64"/>
    <w:rsid w:val="00756BC0"/>
    <w:rsid w:val="00760E6E"/>
    <w:rsid w:val="00765CEF"/>
    <w:rsid w:val="00766B5C"/>
    <w:rsid w:val="0077086E"/>
    <w:rsid w:val="00770F82"/>
    <w:rsid w:val="007745B9"/>
    <w:rsid w:val="00775E1A"/>
    <w:rsid w:val="00781186"/>
    <w:rsid w:val="00781A72"/>
    <w:rsid w:val="00791D9E"/>
    <w:rsid w:val="00792B46"/>
    <w:rsid w:val="00793A50"/>
    <w:rsid w:val="0079795D"/>
    <w:rsid w:val="007A41C8"/>
    <w:rsid w:val="007A7F49"/>
    <w:rsid w:val="007B5D2B"/>
    <w:rsid w:val="007C12AF"/>
    <w:rsid w:val="007C5F5D"/>
    <w:rsid w:val="007D2644"/>
    <w:rsid w:val="007D5A4F"/>
    <w:rsid w:val="007D6454"/>
    <w:rsid w:val="007E17BD"/>
    <w:rsid w:val="007E23F9"/>
    <w:rsid w:val="007E2E74"/>
    <w:rsid w:val="007E54C5"/>
    <w:rsid w:val="007E6F37"/>
    <w:rsid w:val="007F3BEA"/>
    <w:rsid w:val="007F41CB"/>
    <w:rsid w:val="007F6C01"/>
    <w:rsid w:val="007F788E"/>
    <w:rsid w:val="00803D2A"/>
    <w:rsid w:val="00806155"/>
    <w:rsid w:val="00806B7E"/>
    <w:rsid w:val="008072BA"/>
    <w:rsid w:val="00807909"/>
    <w:rsid w:val="00807D21"/>
    <w:rsid w:val="00811754"/>
    <w:rsid w:val="00814EF1"/>
    <w:rsid w:val="00816BBB"/>
    <w:rsid w:val="00817FBF"/>
    <w:rsid w:val="00820605"/>
    <w:rsid w:val="008226A9"/>
    <w:rsid w:val="00825D06"/>
    <w:rsid w:val="00833E9E"/>
    <w:rsid w:val="00836255"/>
    <w:rsid w:val="008421B2"/>
    <w:rsid w:val="008435EE"/>
    <w:rsid w:val="0084495F"/>
    <w:rsid w:val="00846AF1"/>
    <w:rsid w:val="0085193F"/>
    <w:rsid w:val="00852ECC"/>
    <w:rsid w:val="00857081"/>
    <w:rsid w:val="008615E9"/>
    <w:rsid w:val="00864EF8"/>
    <w:rsid w:val="00865973"/>
    <w:rsid w:val="00866E7B"/>
    <w:rsid w:val="008678D9"/>
    <w:rsid w:val="008723BE"/>
    <w:rsid w:val="00872A63"/>
    <w:rsid w:val="00873BF9"/>
    <w:rsid w:val="00875B3E"/>
    <w:rsid w:val="00875D5F"/>
    <w:rsid w:val="00881F29"/>
    <w:rsid w:val="00882856"/>
    <w:rsid w:val="00883E11"/>
    <w:rsid w:val="00884AB0"/>
    <w:rsid w:val="00890E71"/>
    <w:rsid w:val="00892696"/>
    <w:rsid w:val="0089515B"/>
    <w:rsid w:val="00896A5E"/>
    <w:rsid w:val="008A0A6E"/>
    <w:rsid w:val="008A1390"/>
    <w:rsid w:val="008A222B"/>
    <w:rsid w:val="008A5BCE"/>
    <w:rsid w:val="008A62C2"/>
    <w:rsid w:val="008A6F4F"/>
    <w:rsid w:val="008A7812"/>
    <w:rsid w:val="008B6236"/>
    <w:rsid w:val="008B6A8F"/>
    <w:rsid w:val="008C00A9"/>
    <w:rsid w:val="008C2280"/>
    <w:rsid w:val="008C6460"/>
    <w:rsid w:val="008D1B2F"/>
    <w:rsid w:val="008D3659"/>
    <w:rsid w:val="008D5F2A"/>
    <w:rsid w:val="008D7F70"/>
    <w:rsid w:val="008E0638"/>
    <w:rsid w:val="008E1E76"/>
    <w:rsid w:val="008E7A70"/>
    <w:rsid w:val="008F111B"/>
    <w:rsid w:val="008F3E38"/>
    <w:rsid w:val="008F5307"/>
    <w:rsid w:val="0090713A"/>
    <w:rsid w:val="00907426"/>
    <w:rsid w:val="00911B0D"/>
    <w:rsid w:val="00916D7A"/>
    <w:rsid w:val="0091746F"/>
    <w:rsid w:val="00920300"/>
    <w:rsid w:val="009215BD"/>
    <w:rsid w:val="009300A1"/>
    <w:rsid w:val="00934628"/>
    <w:rsid w:val="00935915"/>
    <w:rsid w:val="0094130A"/>
    <w:rsid w:val="00946FAC"/>
    <w:rsid w:val="009558E7"/>
    <w:rsid w:val="00955D40"/>
    <w:rsid w:val="00956AD4"/>
    <w:rsid w:val="00956F7E"/>
    <w:rsid w:val="00957568"/>
    <w:rsid w:val="00961775"/>
    <w:rsid w:val="00964B11"/>
    <w:rsid w:val="009824E7"/>
    <w:rsid w:val="009850E6"/>
    <w:rsid w:val="00990556"/>
    <w:rsid w:val="00996D61"/>
    <w:rsid w:val="00997A93"/>
    <w:rsid w:val="009A29E1"/>
    <w:rsid w:val="009A6B12"/>
    <w:rsid w:val="009A6BAF"/>
    <w:rsid w:val="009B5F04"/>
    <w:rsid w:val="009C0140"/>
    <w:rsid w:val="009C4363"/>
    <w:rsid w:val="009C5DD2"/>
    <w:rsid w:val="009D482F"/>
    <w:rsid w:val="009E3669"/>
    <w:rsid w:val="009E3856"/>
    <w:rsid w:val="009E67D6"/>
    <w:rsid w:val="009F05B5"/>
    <w:rsid w:val="00A038D4"/>
    <w:rsid w:val="00A06078"/>
    <w:rsid w:val="00A135CB"/>
    <w:rsid w:val="00A20EE5"/>
    <w:rsid w:val="00A274FC"/>
    <w:rsid w:val="00A309A4"/>
    <w:rsid w:val="00A32609"/>
    <w:rsid w:val="00A3661B"/>
    <w:rsid w:val="00A41BE6"/>
    <w:rsid w:val="00A41F37"/>
    <w:rsid w:val="00A438ED"/>
    <w:rsid w:val="00A44CB3"/>
    <w:rsid w:val="00A5744D"/>
    <w:rsid w:val="00A63C7C"/>
    <w:rsid w:val="00A659B5"/>
    <w:rsid w:val="00A67D7F"/>
    <w:rsid w:val="00A777F8"/>
    <w:rsid w:val="00A81E75"/>
    <w:rsid w:val="00A83AE3"/>
    <w:rsid w:val="00A84C47"/>
    <w:rsid w:val="00A86262"/>
    <w:rsid w:val="00A8640A"/>
    <w:rsid w:val="00A91826"/>
    <w:rsid w:val="00A93883"/>
    <w:rsid w:val="00A9617D"/>
    <w:rsid w:val="00AA4BB3"/>
    <w:rsid w:val="00AA4CE3"/>
    <w:rsid w:val="00AA54B3"/>
    <w:rsid w:val="00AB5DF9"/>
    <w:rsid w:val="00AC7C0C"/>
    <w:rsid w:val="00AD3CF2"/>
    <w:rsid w:val="00AD4CCD"/>
    <w:rsid w:val="00AD7332"/>
    <w:rsid w:val="00AD7698"/>
    <w:rsid w:val="00AF4A43"/>
    <w:rsid w:val="00B00104"/>
    <w:rsid w:val="00B02AAE"/>
    <w:rsid w:val="00B04535"/>
    <w:rsid w:val="00B05AD2"/>
    <w:rsid w:val="00B13AE7"/>
    <w:rsid w:val="00B14632"/>
    <w:rsid w:val="00B1517C"/>
    <w:rsid w:val="00B17F54"/>
    <w:rsid w:val="00B2101F"/>
    <w:rsid w:val="00B276B2"/>
    <w:rsid w:val="00B30151"/>
    <w:rsid w:val="00B36008"/>
    <w:rsid w:val="00B40127"/>
    <w:rsid w:val="00B40B0F"/>
    <w:rsid w:val="00B438B2"/>
    <w:rsid w:val="00B44CA5"/>
    <w:rsid w:val="00B45576"/>
    <w:rsid w:val="00B54D51"/>
    <w:rsid w:val="00B60EF4"/>
    <w:rsid w:val="00B71FF5"/>
    <w:rsid w:val="00B74CBA"/>
    <w:rsid w:val="00B76A86"/>
    <w:rsid w:val="00B76C41"/>
    <w:rsid w:val="00B81445"/>
    <w:rsid w:val="00B831BF"/>
    <w:rsid w:val="00B90BD2"/>
    <w:rsid w:val="00B91B46"/>
    <w:rsid w:val="00B91DB0"/>
    <w:rsid w:val="00B92D46"/>
    <w:rsid w:val="00B9382C"/>
    <w:rsid w:val="00B97BAE"/>
    <w:rsid w:val="00BA45B9"/>
    <w:rsid w:val="00BB2348"/>
    <w:rsid w:val="00BB2427"/>
    <w:rsid w:val="00BB2D38"/>
    <w:rsid w:val="00BB524B"/>
    <w:rsid w:val="00BC04FB"/>
    <w:rsid w:val="00BC29EA"/>
    <w:rsid w:val="00BC3F86"/>
    <w:rsid w:val="00BE141B"/>
    <w:rsid w:val="00BE425D"/>
    <w:rsid w:val="00BF1A17"/>
    <w:rsid w:val="00BF56B6"/>
    <w:rsid w:val="00C0048A"/>
    <w:rsid w:val="00C00F24"/>
    <w:rsid w:val="00C02259"/>
    <w:rsid w:val="00C03C19"/>
    <w:rsid w:val="00C06366"/>
    <w:rsid w:val="00C07C1A"/>
    <w:rsid w:val="00C07D92"/>
    <w:rsid w:val="00C1664D"/>
    <w:rsid w:val="00C2062C"/>
    <w:rsid w:val="00C20CE3"/>
    <w:rsid w:val="00C22F0E"/>
    <w:rsid w:val="00C276F6"/>
    <w:rsid w:val="00C33E34"/>
    <w:rsid w:val="00C352A9"/>
    <w:rsid w:val="00C3574E"/>
    <w:rsid w:val="00C40337"/>
    <w:rsid w:val="00C45FE2"/>
    <w:rsid w:val="00C50100"/>
    <w:rsid w:val="00C518B6"/>
    <w:rsid w:val="00C52C53"/>
    <w:rsid w:val="00C61881"/>
    <w:rsid w:val="00C62CA2"/>
    <w:rsid w:val="00C649CD"/>
    <w:rsid w:val="00C72BAA"/>
    <w:rsid w:val="00C750F8"/>
    <w:rsid w:val="00C95CBC"/>
    <w:rsid w:val="00C95E1E"/>
    <w:rsid w:val="00CA0940"/>
    <w:rsid w:val="00CA1E33"/>
    <w:rsid w:val="00CA42AA"/>
    <w:rsid w:val="00CA5FFD"/>
    <w:rsid w:val="00CB1642"/>
    <w:rsid w:val="00CB2E3D"/>
    <w:rsid w:val="00CB3B26"/>
    <w:rsid w:val="00CB5625"/>
    <w:rsid w:val="00CB664C"/>
    <w:rsid w:val="00CC057A"/>
    <w:rsid w:val="00CC1B8C"/>
    <w:rsid w:val="00CC1E9D"/>
    <w:rsid w:val="00CC511D"/>
    <w:rsid w:val="00CD4737"/>
    <w:rsid w:val="00CD4CF6"/>
    <w:rsid w:val="00CD5332"/>
    <w:rsid w:val="00CD5BF6"/>
    <w:rsid w:val="00CD7114"/>
    <w:rsid w:val="00CE0544"/>
    <w:rsid w:val="00CE0817"/>
    <w:rsid w:val="00CE1867"/>
    <w:rsid w:val="00CF3A61"/>
    <w:rsid w:val="00CF4350"/>
    <w:rsid w:val="00CF4705"/>
    <w:rsid w:val="00CF74C9"/>
    <w:rsid w:val="00D02802"/>
    <w:rsid w:val="00D05BD7"/>
    <w:rsid w:val="00D071F1"/>
    <w:rsid w:val="00D07321"/>
    <w:rsid w:val="00D17DE9"/>
    <w:rsid w:val="00D2131D"/>
    <w:rsid w:val="00D22191"/>
    <w:rsid w:val="00D2361A"/>
    <w:rsid w:val="00D30930"/>
    <w:rsid w:val="00D34A9B"/>
    <w:rsid w:val="00D4154E"/>
    <w:rsid w:val="00D42EBC"/>
    <w:rsid w:val="00D439EC"/>
    <w:rsid w:val="00D43CAA"/>
    <w:rsid w:val="00D5193F"/>
    <w:rsid w:val="00D5504D"/>
    <w:rsid w:val="00D55C04"/>
    <w:rsid w:val="00D57F6A"/>
    <w:rsid w:val="00D677A8"/>
    <w:rsid w:val="00D7088E"/>
    <w:rsid w:val="00D70985"/>
    <w:rsid w:val="00D70EFE"/>
    <w:rsid w:val="00D76DF0"/>
    <w:rsid w:val="00D8404E"/>
    <w:rsid w:val="00D914DB"/>
    <w:rsid w:val="00D92433"/>
    <w:rsid w:val="00D93028"/>
    <w:rsid w:val="00DA116B"/>
    <w:rsid w:val="00DA238F"/>
    <w:rsid w:val="00DA3F0C"/>
    <w:rsid w:val="00DA6372"/>
    <w:rsid w:val="00DA6730"/>
    <w:rsid w:val="00DB1033"/>
    <w:rsid w:val="00DB1667"/>
    <w:rsid w:val="00DB1B89"/>
    <w:rsid w:val="00DB418C"/>
    <w:rsid w:val="00DB6504"/>
    <w:rsid w:val="00DC101F"/>
    <w:rsid w:val="00DC2CDF"/>
    <w:rsid w:val="00DC3C9D"/>
    <w:rsid w:val="00DD5D26"/>
    <w:rsid w:val="00DE32D0"/>
    <w:rsid w:val="00DF238A"/>
    <w:rsid w:val="00DF31F8"/>
    <w:rsid w:val="00DF3865"/>
    <w:rsid w:val="00E065F3"/>
    <w:rsid w:val="00E06D4A"/>
    <w:rsid w:val="00E07F17"/>
    <w:rsid w:val="00E10F82"/>
    <w:rsid w:val="00E1657E"/>
    <w:rsid w:val="00E16D59"/>
    <w:rsid w:val="00E16F64"/>
    <w:rsid w:val="00E2131E"/>
    <w:rsid w:val="00E378C1"/>
    <w:rsid w:val="00E45845"/>
    <w:rsid w:val="00E47069"/>
    <w:rsid w:val="00E53C49"/>
    <w:rsid w:val="00E54873"/>
    <w:rsid w:val="00E54A16"/>
    <w:rsid w:val="00E55A75"/>
    <w:rsid w:val="00E55E94"/>
    <w:rsid w:val="00E61F47"/>
    <w:rsid w:val="00E73714"/>
    <w:rsid w:val="00E8123A"/>
    <w:rsid w:val="00E823C1"/>
    <w:rsid w:val="00E833F5"/>
    <w:rsid w:val="00E845CB"/>
    <w:rsid w:val="00E851E3"/>
    <w:rsid w:val="00E87A36"/>
    <w:rsid w:val="00E92478"/>
    <w:rsid w:val="00EA0057"/>
    <w:rsid w:val="00EA0DD2"/>
    <w:rsid w:val="00EA626F"/>
    <w:rsid w:val="00EB75F2"/>
    <w:rsid w:val="00EC3F7C"/>
    <w:rsid w:val="00ED5E31"/>
    <w:rsid w:val="00EE0B75"/>
    <w:rsid w:val="00EE2B00"/>
    <w:rsid w:val="00EF3B51"/>
    <w:rsid w:val="00F047C3"/>
    <w:rsid w:val="00F07715"/>
    <w:rsid w:val="00F152C5"/>
    <w:rsid w:val="00F17197"/>
    <w:rsid w:val="00F26036"/>
    <w:rsid w:val="00F277F0"/>
    <w:rsid w:val="00F43F26"/>
    <w:rsid w:val="00F52277"/>
    <w:rsid w:val="00F538E8"/>
    <w:rsid w:val="00F53AD0"/>
    <w:rsid w:val="00F57B3D"/>
    <w:rsid w:val="00F6040D"/>
    <w:rsid w:val="00F60808"/>
    <w:rsid w:val="00F630AE"/>
    <w:rsid w:val="00F6379F"/>
    <w:rsid w:val="00F65FE7"/>
    <w:rsid w:val="00F713BE"/>
    <w:rsid w:val="00F80196"/>
    <w:rsid w:val="00F8125B"/>
    <w:rsid w:val="00F86A2C"/>
    <w:rsid w:val="00F905F0"/>
    <w:rsid w:val="00F94F5E"/>
    <w:rsid w:val="00F9628D"/>
    <w:rsid w:val="00FA0391"/>
    <w:rsid w:val="00FA0394"/>
    <w:rsid w:val="00FA2094"/>
    <w:rsid w:val="00FB46AE"/>
    <w:rsid w:val="00FB7185"/>
    <w:rsid w:val="00FC6492"/>
    <w:rsid w:val="00FD069B"/>
    <w:rsid w:val="00FD2A4F"/>
    <w:rsid w:val="00FD73CB"/>
    <w:rsid w:val="00FE1915"/>
    <w:rsid w:val="00FE1985"/>
    <w:rsid w:val="00FF1438"/>
    <w:rsid w:val="00FF2237"/>
    <w:rsid w:val="00FF24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33F245-64B0-479A-A62A-45B99D78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5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6504"/>
    <w:pPr>
      <w:keepNext/>
      <w:spacing w:before="240" w:after="60"/>
      <w:outlineLvl w:val="0"/>
    </w:pPr>
    <w:rPr>
      <w:rFonts w:ascii="Arial" w:hAnsi="Arial" w:cs="Arial"/>
      <w:b/>
      <w:bCs/>
      <w:kern w:val="32"/>
      <w:sz w:val="32"/>
      <w:szCs w:val="32"/>
    </w:rPr>
  </w:style>
  <w:style w:type="paragraph" w:styleId="2">
    <w:name w:val="heading 2"/>
    <w:basedOn w:val="a"/>
    <w:link w:val="20"/>
    <w:qFormat/>
    <w:rsid w:val="00DB650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51980"/>
    <w:rPr>
      <w:color w:val="0000FF"/>
      <w:u w:val="single"/>
    </w:rPr>
  </w:style>
  <w:style w:type="paragraph" w:styleId="a4">
    <w:name w:val="Body Text"/>
    <w:aliases w:val="body text"/>
    <w:basedOn w:val="a"/>
    <w:link w:val="a5"/>
    <w:rsid w:val="00DB6504"/>
    <w:pPr>
      <w:jc w:val="both"/>
    </w:pPr>
    <w:rPr>
      <w:szCs w:val="20"/>
    </w:rPr>
  </w:style>
  <w:style w:type="character" w:customStyle="1" w:styleId="a5">
    <w:name w:val="Основной текст Знак"/>
    <w:aliases w:val="body text Знак"/>
    <w:basedOn w:val="a0"/>
    <w:link w:val="a4"/>
    <w:rsid w:val="00351980"/>
    <w:rPr>
      <w:rFonts w:ascii="Times New Roman" w:eastAsia="Times New Roman" w:hAnsi="Times New Roman" w:cs="Times New Roman"/>
      <w:sz w:val="24"/>
      <w:szCs w:val="20"/>
      <w:lang w:eastAsia="ru-RU"/>
    </w:rPr>
  </w:style>
  <w:style w:type="paragraph" w:styleId="21">
    <w:name w:val="Body Text 2"/>
    <w:basedOn w:val="a"/>
    <w:link w:val="22"/>
    <w:rsid w:val="00DB6504"/>
    <w:pPr>
      <w:tabs>
        <w:tab w:val="left" w:pos="284"/>
      </w:tabs>
      <w:ind w:left="284" w:hanging="284"/>
      <w:jc w:val="both"/>
    </w:pPr>
    <w:rPr>
      <w:szCs w:val="20"/>
    </w:rPr>
  </w:style>
  <w:style w:type="character" w:customStyle="1" w:styleId="22">
    <w:name w:val="Основной текст 2 Знак"/>
    <w:basedOn w:val="a0"/>
    <w:link w:val="21"/>
    <w:rsid w:val="00351980"/>
    <w:rPr>
      <w:rFonts w:ascii="Times New Roman" w:eastAsia="Times New Roman" w:hAnsi="Times New Roman" w:cs="Times New Roman"/>
      <w:sz w:val="24"/>
      <w:szCs w:val="20"/>
      <w:lang w:eastAsia="ru-RU"/>
    </w:rPr>
  </w:style>
  <w:style w:type="paragraph" w:styleId="23">
    <w:name w:val="Body Text Indent 2"/>
    <w:aliases w:val="Знак2,Знак4"/>
    <w:basedOn w:val="a"/>
    <w:link w:val="24"/>
    <w:rsid w:val="00DB6504"/>
    <w:pPr>
      <w:ind w:firstLine="720"/>
      <w:jc w:val="both"/>
    </w:pPr>
    <w:rPr>
      <w:szCs w:val="20"/>
    </w:rPr>
  </w:style>
  <w:style w:type="character" w:customStyle="1" w:styleId="24">
    <w:name w:val="Основной текст с отступом 2 Знак"/>
    <w:aliases w:val="Знак2 Знак,Знак4 Знак"/>
    <w:basedOn w:val="a0"/>
    <w:link w:val="23"/>
    <w:rsid w:val="00351980"/>
    <w:rPr>
      <w:rFonts w:ascii="Times New Roman" w:eastAsia="Times New Roman" w:hAnsi="Times New Roman" w:cs="Times New Roman"/>
      <w:sz w:val="24"/>
      <w:szCs w:val="20"/>
      <w:lang w:eastAsia="ru-RU"/>
    </w:rPr>
  </w:style>
  <w:style w:type="paragraph" w:styleId="3">
    <w:name w:val="Body Text Indent 3"/>
    <w:basedOn w:val="a"/>
    <w:link w:val="30"/>
    <w:rsid w:val="00DB6504"/>
    <w:pPr>
      <w:spacing w:after="120"/>
      <w:ind w:firstLine="720"/>
      <w:jc w:val="both"/>
    </w:pPr>
    <w:rPr>
      <w:b/>
      <w:sz w:val="28"/>
      <w:szCs w:val="20"/>
    </w:rPr>
  </w:style>
  <w:style w:type="character" w:customStyle="1" w:styleId="30">
    <w:name w:val="Основной текст с отступом 3 Знак"/>
    <w:basedOn w:val="a0"/>
    <w:link w:val="3"/>
    <w:rsid w:val="00351980"/>
    <w:rPr>
      <w:rFonts w:ascii="Times New Roman" w:eastAsia="Times New Roman" w:hAnsi="Times New Roman" w:cs="Times New Roman"/>
      <w:b/>
      <w:sz w:val="28"/>
      <w:szCs w:val="20"/>
      <w:lang w:eastAsia="ru-RU"/>
    </w:rPr>
  </w:style>
  <w:style w:type="table" w:styleId="a6">
    <w:name w:val="Table Grid"/>
    <w:aliases w:val="Формат таблиц для диплома,Леша"/>
    <w:basedOn w:val="a1"/>
    <w:uiPriority w:val="59"/>
    <w:rsid w:val="003519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DB6504"/>
    <w:pPr>
      <w:spacing w:before="100" w:beforeAutospacing="1" w:after="100" w:afterAutospacing="1"/>
    </w:pPr>
    <w:rPr>
      <w:rFonts w:eastAsia="Calibri"/>
    </w:rPr>
  </w:style>
  <w:style w:type="paragraph" w:styleId="a8">
    <w:name w:val="List Paragraph"/>
    <w:basedOn w:val="a"/>
    <w:link w:val="a9"/>
    <w:uiPriority w:val="99"/>
    <w:qFormat/>
    <w:rsid w:val="00DB6504"/>
    <w:pPr>
      <w:spacing w:after="200" w:line="276" w:lineRule="auto"/>
      <w:ind w:left="720"/>
      <w:contextualSpacing/>
    </w:pPr>
    <w:rPr>
      <w:rFonts w:ascii="Calibri" w:eastAsia="Calibri" w:hAnsi="Calibri"/>
      <w:sz w:val="22"/>
      <w:szCs w:val="22"/>
      <w:lang w:eastAsia="en-US"/>
    </w:rPr>
  </w:style>
  <w:style w:type="character" w:customStyle="1" w:styleId="a9">
    <w:name w:val="Абзац списка Знак"/>
    <w:link w:val="a8"/>
    <w:uiPriority w:val="99"/>
    <w:rsid w:val="00351980"/>
    <w:rPr>
      <w:rFonts w:ascii="Calibri" w:eastAsia="Calibri" w:hAnsi="Calibri" w:cs="Times New Roman"/>
    </w:rPr>
  </w:style>
  <w:style w:type="character" w:customStyle="1" w:styleId="10">
    <w:name w:val="Заголовок 1 Знак"/>
    <w:basedOn w:val="a0"/>
    <w:link w:val="1"/>
    <w:rsid w:val="00DB6504"/>
    <w:rPr>
      <w:rFonts w:ascii="Arial" w:eastAsia="Times New Roman" w:hAnsi="Arial" w:cs="Arial"/>
      <w:b/>
      <w:bCs/>
      <w:kern w:val="32"/>
      <w:sz w:val="32"/>
      <w:szCs w:val="32"/>
      <w:lang w:eastAsia="ru-RU"/>
    </w:rPr>
  </w:style>
  <w:style w:type="character" w:customStyle="1" w:styleId="20">
    <w:name w:val="Заголовок 2 Знак"/>
    <w:basedOn w:val="a0"/>
    <w:link w:val="2"/>
    <w:rsid w:val="00DB6504"/>
    <w:rPr>
      <w:rFonts w:ascii="Times New Roman" w:eastAsia="Times New Roman" w:hAnsi="Times New Roman" w:cs="Times New Roman"/>
      <w:b/>
      <w:bCs/>
      <w:sz w:val="36"/>
      <w:szCs w:val="36"/>
      <w:lang w:eastAsia="ru-RU"/>
    </w:rPr>
  </w:style>
  <w:style w:type="table" w:customStyle="1" w:styleId="31">
    <w:name w:val="Сетка таблицы3"/>
    <w:basedOn w:val="a1"/>
    <w:next w:val="a6"/>
    <w:rsid w:val="00DB65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link w:val="33"/>
    <w:rsid w:val="00DB6504"/>
    <w:pPr>
      <w:spacing w:line="264" w:lineRule="auto"/>
    </w:pPr>
    <w:rPr>
      <w:sz w:val="28"/>
      <w:szCs w:val="20"/>
    </w:rPr>
  </w:style>
  <w:style w:type="character" w:customStyle="1" w:styleId="33">
    <w:name w:val="Основной текст 3 Знак"/>
    <w:basedOn w:val="a0"/>
    <w:link w:val="32"/>
    <w:rsid w:val="00DB6504"/>
    <w:rPr>
      <w:rFonts w:ascii="Times New Roman" w:eastAsia="Times New Roman" w:hAnsi="Times New Roman" w:cs="Times New Roman"/>
      <w:sz w:val="28"/>
      <w:szCs w:val="20"/>
      <w:lang w:eastAsia="ru-RU"/>
    </w:rPr>
  </w:style>
  <w:style w:type="paragraph" w:styleId="aa">
    <w:name w:val="footnote text"/>
    <w:basedOn w:val="a"/>
    <w:link w:val="ab"/>
    <w:uiPriority w:val="99"/>
    <w:rsid w:val="00DB6504"/>
    <w:rPr>
      <w:sz w:val="20"/>
      <w:szCs w:val="20"/>
    </w:rPr>
  </w:style>
  <w:style w:type="character" w:customStyle="1" w:styleId="ab">
    <w:name w:val="Текст сноски Знак"/>
    <w:basedOn w:val="a0"/>
    <w:link w:val="aa"/>
    <w:uiPriority w:val="99"/>
    <w:rsid w:val="00DB6504"/>
    <w:rPr>
      <w:rFonts w:ascii="Times New Roman" w:eastAsia="Times New Roman" w:hAnsi="Times New Roman" w:cs="Times New Roman"/>
      <w:sz w:val="20"/>
      <w:szCs w:val="20"/>
      <w:lang w:eastAsia="ru-RU"/>
    </w:rPr>
  </w:style>
  <w:style w:type="character" w:styleId="ac">
    <w:name w:val="footnote reference"/>
    <w:uiPriority w:val="99"/>
    <w:rsid w:val="00DB6504"/>
    <w:rPr>
      <w:vertAlign w:val="superscript"/>
    </w:rPr>
  </w:style>
  <w:style w:type="paragraph" w:customStyle="1" w:styleId="ad">
    <w:name w:val="Знак"/>
    <w:basedOn w:val="a"/>
    <w:rsid w:val="00DB6504"/>
    <w:pPr>
      <w:spacing w:after="160" w:line="240" w:lineRule="exact"/>
    </w:pPr>
    <w:rPr>
      <w:szCs w:val="20"/>
      <w:lang w:val="en-US" w:eastAsia="en-US"/>
    </w:rPr>
  </w:style>
  <w:style w:type="paragraph" w:styleId="ae">
    <w:name w:val="header"/>
    <w:basedOn w:val="a"/>
    <w:link w:val="af"/>
    <w:uiPriority w:val="99"/>
    <w:rsid w:val="00DB6504"/>
    <w:pPr>
      <w:tabs>
        <w:tab w:val="center" w:pos="4677"/>
        <w:tab w:val="right" w:pos="9355"/>
      </w:tabs>
    </w:pPr>
    <w:rPr>
      <w:sz w:val="20"/>
      <w:szCs w:val="20"/>
    </w:rPr>
  </w:style>
  <w:style w:type="character" w:customStyle="1" w:styleId="af">
    <w:name w:val="Верхний колонтитул Знак"/>
    <w:basedOn w:val="a0"/>
    <w:link w:val="ae"/>
    <w:uiPriority w:val="99"/>
    <w:rsid w:val="00DB6504"/>
    <w:rPr>
      <w:rFonts w:ascii="Times New Roman" w:eastAsia="Times New Roman" w:hAnsi="Times New Roman" w:cs="Times New Roman"/>
      <w:sz w:val="20"/>
      <w:szCs w:val="20"/>
      <w:lang w:eastAsia="ru-RU"/>
    </w:rPr>
  </w:style>
  <w:style w:type="character" w:styleId="af0">
    <w:name w:val="page number"/>
    <w:basedOn w:val="a0"/>
    <w:rsid w:val="00DB6504"/>
  </w:style>
  <w:style w:type="paragraph" w:styleId="af1">
    <w:name w:val="Balloon Text"/>
    <w:basedOn w:val="a"/>
    <w:link w:val="af2"/>
    <w:semiHidden/>
    <w:rsid w:val="00DB6504"/>
    <w:rPr>
      <w:rFonts w:ascii="Tahoma" w:hAnsi="Tahoma" w:cs="Tahoma"/>
      <w:sz w:val="16"/>
      <w:szCs w:val="16"/>
    </w:rPr>
  </w:style>
  <w:style w:type="character" w:customStyle="1" w:styleId="af2">
    <w:name w:val="Текст выноски Знак"/>
    <w:basedOn w:val="a0"/>
    <w:link w:val="af1"/>
    <w:semiHidden/>
    <w:rsid w:val="00DB6504"/>
    <w:rPr>
      <w:rFonts w:ascii="Tahoma" w:eastAsia="Times New Roman" w:hAnsi="Tahoma" w:cs="Tahoma"/>
      <w:sz w:val="16"/>
      <w:szCs w:val="16"/>
      <w:lang w:eastAsia="ru-RU"/>
    </w:rPr>
  </w:style>
  <w:style w:type="paragraph" w:styleId="af3">
    <w:name w:val="Body Text Indent"/>
    <w:basedOn w:val="a"/>
    <w:link w:val="af4"/>
    <w:rsid w:val="00DB6504"/>
    <w:pPr>
      <w:spacing w:after="120"/>
      <w:ind w:left="283"/>
    </w:pPr>
    <w:rPr>
      <w:sz w:val="20"/>
      <w:szCs w:val="20"/>
    </w:rPr>
  </w:style>
  <w:style w:type="character" w:customStyle="1" w:styleId="af4">
    <w:name w:val="Основной текст с отступом Знак"/>
    <w:basedOn w:val="a0"/>
    <w:link w:val="af3"/>
    <w:rsid w:val="00DB6504"/>
    <w:rPr>
      <w:rFonts w:ascii="Times New Roman" w:eastAsia="Times New Roman" w:hAnsi="Times New Roman" w:cs="Times New Roman"/>
      <w:sz w:val="20"/>
      <w:szCs w:val="20"/>
      <w:lang w:eastAsia="ru-RU"/>
    </w:rPr>
  </w:style>
  <w:style w:type="paragraph" w:customStyle="1" w:styleId="af5">
    <w:name w:val="Знак Знак Знак Знак"/>
    <w:basedOn w:val="a"/>
    <w:rsid w:val="00DB6504"/>
    <w:pPr>
      <w:spacing w:after="160" w:line="240" w:lineRule="exact"/>
    </w:pPr>
    <w:rPr>
      <w:szCs w:val="20"/>
      <w:lang w:val="en-US" w:eastAsia="en-US"/>
    </w:rPr>
  </w:style>
  <w:style w:type="paragraph" w:customStyle="1" w:styleId="11">
    <w:name w:val="Обычный1"/>
    <w:rsid w:val="00DB6504"/>
    <w:pPr>
      <w:widowControl w:val="0"/>
      <w:spacing w:after="0" w:line="300" w:lineRule="auto"/>
      <w:ind w:firstLine="560"/>
    </w:pPr>
    <w:rPr>
      <w:rFonts w:ascii="Times New Roman" w:eastAsia="Times New Roman" w:hAnsi="Times New Roman" w:cs="Times New Roman"/>
      <w:snapToGrid w:val="0"/>
      <w:szCs w:val="20"/>
      <w:lang w:eastAsia="ru-RU"/>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B6504"/>
    <w:pPr>
      <w:spacing w:after="160" w:line="240" w:lineRule="exact"/>
    </w:pPr>
    <w:rPr>
      <w:rFonts w:ascii="Verdana" w:hAnsi="Verdana" w:cs="Verdana"/>
      <w:sz w:val="20"/>
      <w:szCs w:val="20"/>
      <w:lang w:val="en-US" w:eastAsia="en-US"/>
    </w:rPr>
  </w:style>
  <w:style w:type="character" w:customStyle="1" w:styleId="FontStyle11">
    <w:name w:val="Font Style11"/>
    <w:basedOn w:val="a0"/>
    <w:rsid w:val="00DB6504"/>
    <w:rPr>
      <w:rFonts w:ascii="Times New Roman" w:hAnsi="Times New Roman" w:cs="Times New Roman"/>
      <w:b/>
      <w:bCs/>
      <w:sz w:val="20"/>
      <w:szCs w:val="20"/>
    </w:rPr>
  </w:style>
  <w:style w:type="paragraph" w:customStyle="1" w:styleId="Style1">
    <w:name w:val="Style1"/>
    <w:basedOn w:val="a"/>
    <w:rsid w:val="00DB6504"/>
    <w:pPr>
      <w:widowControl w:val="0"/>
      <w:autoSpaceDE w:val="0"/>
      <w:autoSpaceDN w:val="0"/>
      <w:adjustRightInd w:val="0"/>
      <w:spacing w:line="274" w:lineRule="exact"/>
      <w:ind w:firstLine="547"/>
      <w:jc w:val="both"/>
    </w:pPr>
    <w:rPr>
      <w:rFonts w:ascii="Calibri" w:hAnsi="Calibri"/>
    </w:rPr>
  </w:style>
  <w:style w:type="paragraph" w:customStyle="1" w:styleId="Style5">
    <w:name w:val="Style5"/>
    <w:basedOn w:val="a"/>
    <w:rsid w:val="00DB6504"/>
    <w:pPr>
      <w:widowControl w:val="0"/>
      <w:autoSpaceDE w:val="0"/>
      <w:autoSpaceDN w:val="0"/>
      <w:adjustRightInd w:val="0"/>
      <w:spacing w:line="290" w:lineRule="exact"/>
      <w:ind w:firstLine="168"/>
      <w:jc w:val="both"/>
    </w:pPr>
    <w:rPr>
      <w:rFonts w:ascii="Calibri" w:hAnsi="Calibri"/>
    </w:rPr>
  </w:style>
  <w:style w:type="paragraph" w:customStyle="1" w:styleId="ConsPlusNormal">
    <w:name w:val="ConsPlusNormal"/>
    <w:link w:val="ConsPlusNormal0"/>
    <w:uiPriority w:val="99"/>
    <w:rsid w:val="00DB650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DB6504"/>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DB6504"/>
    <w:pPr>
      <w:autoSpaceDE w:val="0"/>
      <w:autoSpaceDN w:val="0"/>
      <w:adjustRightInd w:val="0"/>
      <w:ind w:firstLine="567"/>
      <w:jc w:val="both"/>
    </w:pPr>
    <w:rPr>
      <w:rFonts w:eastAsia="Calibri"/>
    </w:rPr>
  </w:style>
  <w:style w:type="character" w:customStyle="1" w:styleId="FontStyle13">
    <w:name w:val="Font Style13"/>
    <w:basedOn w:val="a0"/>
    <w:uiPriority w:val="99"/>
    <w:rsid w:val="00DB6504"/>
    <w:rPr>
      <w:rFonts w:ascii="Times New Roman" w:hAnsi="Times New Roman" w:cs="Times New Roman" w:hint="default"/>
    </w:rPr>
  </w:style>
  <w:style w:type="paragraph" w:styleId="af6">
    <w:name w:val="footer"/>
    <w:basedOn w:val="a"/>
    <w:link w:val="af7"/>
    <w:uiPriority w:val="99"/>
    <w:unhideWhenUsed/>
    <w:rsid w:val="00DB6504"/>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uiPriority w:val="99"/>
    <w:rsid w:val="00DB6504"/>
  </w:style>
  <w:style w:type="paragraph" w:styleId="af8">
    <w:name w:val="Revision"/>
    <w:hidden/>
    <w:uiPriority w:val="99"/>
    <w:semiHidden/>
    <w:rsid w:val="00DB6504"/>
    <w:pPr>
      <w:spacing w:after="0" w:line="240" w:lineRule="auto"/>
    </w:pPr>
  </w:style>
  <w:style w:type="character" w:styleId="af9">
    <w:name w:val="annotation reference"/>
    <w:basedOn w:val="a0"/>
    <w:uiPriority w:val="99"/>
    <w:semiHidden/>
    <w:unhideWhenUsed/>
    <w:rsid w:val="00DB6504"/>
    <w:rPr>
      <w:sz w:val="16"/>
      <w:szCs w:val="16"/>
    </w:rPr>
  </w:style>
  <w:style w:type="paragraph" w:styleId="afa">
    <w:name w:val="annotation text"/>
    <w:basedOn w:val="a"/>
    <w:link w:val="afb"/>
    <w:uiPriority w:val="99"/>
    <w:semiHidden/>
    <w:unhideWhenUsed/>
    <w:rsid w:val="00DB6504"/>
    <w:pPr>
      <w:spacing w:after="160"/>
    </w:pPr>
    <w:rPr>
      <w:rFonts w:asciiTheme="minorHAnsi" w:eastAsiaTheme="minorHAnsi" w:hAnsiTheme="minorHAnsi" w:cstheme="minorBidi"/>
      <w:sz w:val="20"/>
      <w:szCs w:val="20"/>
      <w:lang w:eastAsia="en-US"/>
    </w:rPr>
  </w:style>
  <w:style w:type="character" w:customStyle="1" w:styleId="afb">
    <w:name w:val="Текст примечания Знак"/>
    <w:basedOn w:val="a0"/>
    <w:link w:val="afa"/>
    <w:uiPriority w:val="99"/>
    <w:semiHidden/>
    <w:rsid w:val="00DB6504"/>
    <w:rPr>
      <w:sz w:val="20"/>
      <w:szCs w:val="20"/>
    </w:rPr>
  </w:style>
  <w:style w:type="paragraph" w:styleId="afc">
    <w:name w:val="annotation subject"/>
    <w:basedOn w:val="afa"/>
    <w:next w:val="afa"/>
    <w:link w:val="afd"/>
    <w:uiPriority w:val="99"/>
    <w:semiHidden/>
    <w:unhideWhenUsed/>
    <w:rsid w:val="00DB6504"/>
    <w:rPr>
      <w:b/>
      <w:bCs/>
    </w:rPr>
  </w:style>
  <w:style w:type="character" w:customStyle="1" w:styleId="afd">
    <w:name w:val="Тема примечания Знак"/>
    <w:basedOn w:val="afb"/>
    <w:link w:val="afc"/>
    <w:uiPriority w:val="99"/>
    <w:semiHidden/>
    <w:rsid w:val="00DB6504"/>
    <w:rPr>
      <w:b/>
      <w:bCs/>
      <w:sz w:val="20"/>
      <w:szCs w:val="20"/>
    </w:rPr>
  </w:style>
  <w:style w:type="table" w:customStyle="1" w:styleId="12">
    <w:name w:val="Леша1"/>
    <w:basedOn w:val="a1"/>
    <w:next w:val="a6"/>
    <w:uiPriority w:val="59"/>
    <w:rsid w:val="00181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Леша2"/>
    <w:basedOn w:val="a1"/>
    <w:next w:val="a6"/>
    <w:uiPriority w:val="59"/>
    <w:rsid w:val="00143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rsid w:val="00144CCB"/>
    <w:pPr>
      <w:tabs>
        <w:tab w:val="left" w:pos="1440"/>
        <w:tab w:val="right" w:leader="dot" w:pos="9720"/>
      </w:tabs>
      <w:spacing w:line="360" w:lineRule="auto"/>
      <w:ind w:left="540"/>
    </w:pPr>
    <w:rPr>
      <w:b/>
      <w:bCs/>
      <w:caps/>
      <w:noProof/>
      <w:color w:val="000000"/>
    </w:rPr>
  </w:style>
  <w:style w:type="paragraph" w:styleId="afe">
    <w:name w:val="Plain Text"/>
    <w:basedOn w:val="a"/>
    <w:link w:val="aff"/>
    <w:rsid w:val="007E17BD"/>
    <w:rPr>
      <w:rFonts w:ascii="Courier New" w:hAnsi="Courier New"/>
      <w:sz w:val="20"/>
      <w:szCs w:val="20"/>
    </w:rPr>
  </w:style>
  <w:style w:type="character" w:customStyle="1" w:styleId="aff">
    <w:name w:val="Текст Знак"/>
    <w:basedOn w:val="a0"/>
    <w:link w:val="afe"/>
    <w:rsid w:val="007E17BD"/>
    <w:rPr>
      <w:rFonts w:ascii="Courier New" w:eastAsia="Times New Roman" w:hAnsi="Courier New" w:cs="Times New Roman"/>
      <w:sz w:val="20"/>
      <w:szCs w:val="20"/>
      <w:lang w:eastAsia="ru-RU"/>
    </w:rPr>
  </w:style>
  <w:style w:type="paragraph" w:customStyle="1" w:styleId="ConsPlusNonformat">
    <w:name w:val="ConsPlusNonformat"/>
    <w:rsid w:val="002562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220F56"/>
    <w:rPr>
      <w:rFonts w:ascii="Arial" w:eastAsia="Calibri" w:hAnsi="Arial" w:cs="Arial"/>
      <w:sz w:val="20"/>
      <w:szCs w:val="20"/>
      <w:lang w:eastAsia="ru-RU"/>
    </w:rPr>
  </w:style>
  <w:style w:type="paragraph" w:customStyle="1" w:styleId="26">
    <w:name w:val="Обычный2"/>
    <w:rsid w:val="00C33E34"/>
    <w:pPr>
      <w:spacing w:after="0" w:line="240" w:lineRule="auto"/>
    </w:pPr>
    <w:rPr>
      <w:rFonts w:ascii="Times New Roman" w:eastAsia="Times New Roman" w:hAnsi="Times New Roman" w:cs="Times New Roman"/>
      <w:sz w:val="20"/>
      <w:szCs w:val="20"/>
      <w:lang w:eastAsia="ru-RU"/>
    </w:rPr>
  </w:style>
  <w:style w:type="character" w:customStyle="1" w:styleId="aff0">
    <w:name w:val="Основной текст_"/>
    <w:link w:val="34"/>
    <w:rsid w:val="00E065F3"/>
    <w:rPr>
      <w:sz w:val="18"/>
      <w:szCs w:val="18"/>
      <w:shd w:val="clear" w:color="auto" w:fill="FFFFFF"/>
    </w:rPr>
  </w:style>
  <w:style w:type="paragraph" w:customStyle="1" w:styleId="34">
    <w:name w:val="Основной текст3"/>
    <w:basedOn w:val="a"/>
    <w:link w:val="aff0"/>
    <w:rsid w:val="00E065F3"/>
    <w:pPr>
      <w:widowControl w:val="0"/>
      <w:shd w:val="clear" w:color="auto" w:fill="FFFFFF"/>
      <w:spacing w:line="235" w:lineRule="exact"/>
      <w:ind w:hanging="340"/>
    </w:pPr>
    <w:rPr>
      <w:rFonts w:asciiTheme="minorHAnsi" w:eastAsiaTheme="minorHAnsi" w:hAnsiTheme="minorHAnsi" w:cstheme="minorBidi"/>
      <w:sz w:val="18"/>
      <w:szCs w:val="18"/>
      <w:lang w:eastAsia="en-US"/>
    </w:rPr>
  </w:style>
  <w:style w:type="character" w:customStyle="1" w:styleId="35">
    <w:name w:val="Основной текст (3)_"/>
    <w:link w:val="36"/>
    <w:rsid w:val="00E065F3"/>
    <w:rPr>
      <w:b/>
      <w:bCs/>
      <w:sz w:val="18"/>
      <w:szCs w:val="18"/>
      <w:shd w:val="clear" w:color="auto" w:fill="FFFFFF"/>
    </w:rPr>
  </w:style>
  <w:style w:type="character" w:customStyle="1" w:styleId="37">
    <w:name w:val="Основной текст (3) + Не полужирный"/>
    <w:rsid w:val="00E065F3"/>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paragraph" w:customStyle="1" w:styleId="36">
    <w:name w:val="Основной текст (3)"/>
    <w:basedOn w:val="a"/>
    <w:link w:val="35"/>
    <w:rsid w:val="00E065F3"/>
    <w:pPr>
      <w:widowControl w:val="0"/>
      <w:shd w:val="clear" w:color="auto" w:fill="FFFFFF"/>
      <w:spacing w:before="300" w:after="300" w:line="0" w:lineRule="atLeast"/>
      <w:jc w:val="both"/>
    </w:pPr>
    <w:rPr>
      <w:rFonts w:asciiTheme="minorHAnsi" w:eastAsiaTheme="minorHAnsi" w:hAnsiTheme="minorHAnsi" w:cstheme="minorBidi"/>
      <w:b/>
      <w:b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6324">
      <w:bodyDiv w:val="1"/>
      <w:marLeft w:val="0"/>
      <w:marRight w:val="0"/>
      <w:marTop w:val="0"/>
      <w:marBottom w:val="0"/>
      <w:divBdr>
        <w:top w:val="none" w:sz="0" w:space="0" w:color="auto"/>
        <w:left w:val="none" w:sz="0" w:space="0" w:color="auto"/>
        <w:bottom w:val="none" w:sz="0" w:space="0" w:color="auto"/>
        <w:right w:val="none" w:sz="0" w:space="0" w:color="auto"/>
      </w:divBdr>
    </w:div>
    <w:div w:id="263272030">
      <w:bodyDiv w:val="1"/>
      <w:marLeft w:val="0"/>
      <w:marRight w:val="0"/>
      <w:marTop w:val="0"/>
      <w:marBottom w:val="0"/>
      <w:divBdr>
        <w:top w:val="none" w:sz="0" w:space="0" w:color="auto"/>
        <w:left w:val="none" w:sz="0" w:space="0" w:color="auto"/>
        <w:bottom w:val="none" w:sz="0" w:space="0" w:color="auto"/>
        <w:right w:val="none" w:sz="0" w:space="0" w:color="auto"/>
      </w:divBdr>
    </w:div>
    <w:div w:id="596325435">
      <w:bodyDiv w:val="1"/>
      <w:marLeft w:val="0"/>
      <w:marRight w:val="0"/>
      <w:marTop w:val="0"/>
      <w:marBottom w:val="0"/>
      <w:divBdr>
        <w:top w:val="none" w:sz="0" w:space="0" w:color="auto"/>
        <w:left w:val="none" w:sz="0" w:space="0" w:color="auto"/>
        <w:bottom w:val="none" w:sz="0" w:space="0" w:color="auto"/>
        <w:right w:val="none" w:sz="0" w:space="0" w:color="auto"/>
      </w:divBdr>
    </w:div>
    <w:div w:id="993679056">
      <w:bodyDiv w:val="1"/>
      <w:marLeft w:val="0"/>
      <w:marRight w:val="0"/>
      <w:marTop w:val="0"/>
      <w:marBottom w:val="0"/>
      <w:divBdr>
        <w:top w:val="none" w:sz="0" w:space="0" w:color="auto"/>
        <w:left w:val="none" w:sz="0" w:space="0" w:color="auto"/>
        <w:bottom w:val="none" w:sz="0" w:space="0" w:color="auto"/>
        <w:right w:val="none" w:sz="0" w:space="0" w:color="auto"/>
      </w:divBdr>
    </w:div>
    <w:div w:id="1542203727">
      <w:bodyDiv w:val="1"/>
      <w:marLeft w:val="0"/>
      <w:marRight w:val="0"/>
      <w:marTop w:val="0"/>
      <w:marBottom w:val="0"/>
      <w:divBdr>
        <w:top w:val="none" w:sz="0" w:space="0" w:color="auto"/>
        <w:left w:val="none" w:sz="0" w:space="0" w:color="auto"/>
        <w:bottom w:val="none" w:sz="0" w:space="0" w:color="auto"/>
        <w:right w:val="none" w:sz="0" w:space="0" w:color="auto"/>
      </w:divBdr>
    </w:div>
    <w:div w:id="1558976760">
      <w:bodyDiv w:val="1"/>
      <w:marLeft w:val="0"/>
      <w:marRight w:val="0"/>
      <w:marTop w:val="0"/>
      <w:marBottom w:val="0"/>
      <w:divBdr>
        <w:top w:val="none" w:sz="0" w:space="0" w:color="auto"/>
        <w:left w:val="none" w:sz="0" w:space="0" w:color="auto"/>
        <w:bottom w:val="none" w:sz="0" w:space="0" w:color="auto"/>
        <w:right w:val="none" w:sz="0" w:space="0" w:color="auto"/>
      </w:divBdr>
    </w:div>
    <w:div w:id="1654405696">
      <w:bodyDiv w:val="1"/>
      <w:marLeft w:val="0"/>
      <w:marRight w:val="0"/>
      <w:marTop w:val="0"/>
      <w:marBottom w:val="0"/>
      <w:divBdr>
        <w:top w:val="none" w:sz="0" w:space="0" w:color="auto"/>
        <w:left w:val="none" w:sz="0" w:space="0" w:color="auto"/>
        <w:bottom w:val="none" w:sz="0" w:space="0" w:color="auto"/>
        <w:right w:val="none" w:sz="0" w:space="0" w:color="auto"/>
      </w:divBdr>
    </w:div>
    <w:div w:id="1866020559">
      <w:bodyDiv w:val="1"/>
      <w:marLeft w:val="0"/>
      <w:marRight w:val="0"/>
      <w:marTop w:val="0"/>
      <w:marBottom w:val="0"/>
      <w:divBdr>
        <w:top w:val="none" w:sz="0" w:space="0" w:color="auto"/>
        <w:left w:val="none" w:sz="0" w:space="0" w:color="auto"/>
        <w:bottom w:val="none" w:sz="0" w:space="0" w:color="auto"/>
        <w:right w:val="none" w:sz="0" w:space="0" w:color="auto"/>
      </w:divBdr>
    </w:div>
    <w:div w:id="1922595090">
      <w:bodyDiv w:val="1"/>
      <w:marLeft w:val="0"/>
      <w:marRight w:val="0"/>
      <w:marTop w:val="0"/>
      <w:marBottom w:val="0"/>
      <w:divBdr>
        <w:top w:val="none" w:sz="0" w:space="0" w:color="auto"/>
        <w:left w:val="none" w:sz="0" w:space="0" w:color="auto"/>
        <w:bottom w:val="none" w:sz="0" w:space="0" w:color="auto"/>
        <w:right w:val="none" w:sz="0" w:space="0" w:color="auto"/>
      </w:divBdr>
    </w:div>
    <w:div w:id="213748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hyperlink" Target="http://utp.sberbank-ast.ru/" TargetMode="External"/><Relationship Id="rId10" Type="http://schemas.openxmlformats.org/officeDocument/2006/relationships/hyperlink" Target="consultantplus://offline/ref=8608A915A77589369BD2B7F347595D5ABC538B22E06FA735FD52FF4C23570E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hyperlink" Target="consultantplus://offline/ref=D54B536E147478390F4E00EB7DDC3F85EBB1AC050E3F505E03D970FC37B84872C1BD5795E2D383C8K85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B1C96-50C2-400C-A448-CC44CF135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6053</Words>
  <Characters>34505</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ФУГИ</Company>
  <LinksUpToDate>false</LinksUpToDate>
  <CharactersWithSpaces>40478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Левченко Ирина Александровна</dc:creator>
  <cp:lastModifiedBy>Timur</cp:lastModifiedBy>
  <cp:revision>2</cp:revision>
  <cp:lastPrinted>2025-02-12T06:40:00Z</cp:lastPrinted>
  <dcterms:created xsi:type="dcterms:W3CDTF">2025-02-14T06:39:00Z</dcterms:created>
  <dcterms:modified xsi:type="dcterms:W3CDTF">2025-02-14T06:39:00Z</dcterms:modified>
</cp:coreProperties>
</file>